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384"/>
        <w:gridCol w:w="2410"/>
        <w:gridCol w:w="1701"/>
        <w:gridCol w:w="3685"/>
        <w:gridCol w:w="142"/>
      </w:tblGrid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9180" w:type="dxa"/>
            <w:gridSpan w:val="4"/>
          </w:tcPr>
          <w:p w:rsidR="00E0394F" w:rsidRPr="00AB2392" w:rsidRDefault="005035C8" w:rsidP="00E0394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</w:pPr>
            <w:r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423.75pt;height:34.5pt" adj=",10800" fillcolor="#f30">
                  <v:stroke r:id="rId6" o:title=""/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E0394F" w:rsidRPr="00E0394F" w:rsidRDefault="00E0394F" w:rsidP="00E0394F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1384" w:type="dxa"/>
          </w:tcPr>
          <w:p w:rsidR="00E0394F" w:rsidRPr="00E0394F" w:rsidRDefault="00E0394F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394F" w:rsidRPr="00E0394F" w:rsidRDefault="005035C8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75.5pt;height:57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color w:val="0000FF"/>
                <w:sz w:val="16"/>
                <w:szCs w:val="16"/>
              </w:rPr>
            </w:pP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Растим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Одаренных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Сообразительных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Трудолюбивых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Очаровательных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Крепышей</w:t>
            </w:r>
          </w:p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394F" w:rsidRPr="00E0394F" w:rsidRDefault="0012269A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5CC98EB" wp14:editId="05133E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3" name="Рисунок 3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  <w:trHeight w:val="962"/>
        </w:trPr>
        <w:tc>
          <w:tcPr>
            <w:tcW w:w="9180" w:type="dxa"/>
            <w:gridSpan w:val="4"/>
          </w:tcPr>
          <w:p w:rsidR="00E0394F" w:rsidRPr="00E0394F" w:rsidRDefault="005035C8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-6.3pt;margin-top:22.35pt;width:238.5pt;height:22.5pt;z-index:-251655168;mso-position-horizontal-relative:text;mso-position-vertical-relative:text" wrapcoords="136 -720 -68 10800 -136 18720 679 20880 4143 23040 11751 23040 12362 23040 21736 23040 21804 3600 1087 -720 136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Выходит один раз в месяц"/>
                  <w10:wrap type="tight"/>
                </v:shape>
              </w:pict>
            </w:r>
          </w:p>
          <w:p w:rsidR="00E0394F" w:rsidRPr="00E0394F" w:rsidRDefault="005035C8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s1027" type="#_x0000_t174" style="position:absolute;margin-left:27.3pt;margin-top:8.95pt;width:165.95pt;height:22.5pt;z-index:-251656192" wrapcoords="10751 -720 2150 0 977 1440 782 19440 20916 22320 21600 22320 21698 22320 21893 10800 21893 5760 17104 -720 13292 -720 10751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 Июль 2022год"/>
                  <w10:wrap type="tight"/>
                </v:shape>
              </w:pict>
            </w:r>
          </w:p>
        </w:tc>
      </w:tr>
      <w:tr w:rsidR="00B6364C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6796"/>
        </w:trPr>
        <w:tc>
          <w:tcPr>
            <w:tcW w:w="9923" w:type="dxa"/>
            <w:gridSpan w:val="6"/>
            <w:shd w:val="clear" w:color="auto" w:fill="FFE0D9"/>
          </w:tcPr>
          <w:p w:rsidR="00231820" w:rsidRDefault="00231820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</w:p>
          <w:p w:rsidR="00B6364C" w:rsidRPr="00381527" w:rsidRDefault="00B6364C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  <w:r w:rsidRPr="00381527"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  <w:t>В этом выпуске:</w:t>
            </w: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Вести из детского сада:</w:t>
            </w:r>
          </w:p>
          <w:p w:rsidR="00B6364C" w:rsidRPr="00D5040E" w:rsidRDefault="00D4592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6364C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CF33BD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День </w:t>
            </w:r>
            <w:r w:rsidR="00623232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семьи, любви и верности</w:t>
            </w:r>
            <w:r w:rsidR="00B6364C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B6364C" w:rsidRPr="00D5040E" w:rsidRDefault="00D4592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«Я – пешеход»</w:t>
            </w:r>
          </w:p>
          <w:p w:rsidR="00DF755A" w:rsidRDefault="0012269A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D4592B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Международный день шахмат</w:t>
            </w:r>
            <w:r w:rsidR="00623232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D4592B" w:rsidRDefault="00D4592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Экскурсия в музей РЖД</w:t>
            </w:r>
          </w:p>
          <w:p w:rsidR="00623232" w:rsidRDefault="00D4592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Мини-поход «Дошколята </w:t>
            </w:r>
            <w:proofErr w:type="spellStart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туристята</w:t>
            </w:r>
            <w:proofErr w:type="spellEnd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- веселые ребята!»</w:t>
            </w:r>
          </w:p>
          <w:p w:rsidR="00D4592B" w:rsidRPr="00D4592B" w:rsidRDefault="00D4592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Советует специалист: </w:t>
            </w: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057872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Добро пожаловать, малыш!</w:t>
            </w: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D5040E" w:rsidRPr="00D4592B" w:rsidRDefault="00D5040E" w:rsidP="00D4592B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0394F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1250"/>
        </w:trPr>
        <w:tc>
          <w:tcPr>
            <w:tcW w:w="4395" w:type="dxa"/>
            <w:gridSpan w:val="3"/>
            <w:shd w:val="clear" w:color="auto" w:fill="FFE0D9"/>
          </w:tcPr>
          <w:p w:rsidR="00E0394F" w:rsidRPr="00D5040E" w:rsidRDefault="00E0394F" w:rsidP="00D5040E">
            <w:pPr>
              <w:spacing w:after="0"/>
              <w:jc w:val="center"/>
              <w:rPr>
                <w:rFonts w:ascii="Segoe Print" w:eastAsia="Calibri" w:hAnsi="Segoe Print" w:cs="Calibri"/>
                <w:b/>
                <w:color w:val="262626" w:themeColor="text1" w:themeTint="D9"/>
                <w:sz w:val="18"/>
                <w:szCs w:val="18"/>
              </w:rPr>
            </w:pPr>
            <w:r w:rsidRPr="00D5040E">
              <w:rPr>
                <w:rFonts w:ascii="Segoe Print" w:eastAsia="Calibri" w:hAnsi="Segoe Print" w:cs="Calibri"/>
                <w:b/>
                <w:color w:val="262626" w:themeColor="text1" w:themeTint="D9"/>
                <w:sz w:val="18"/>
                <w:szCs w:val="18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528" w:type="dxa"/>
            <w:gridSpan w:val="3"/>
            <w:shd w:val="clear" w:color="auto" w:fill="FFE0D9"/>
          </w:tcPr>
          <w:p w:rsidR="00E0394F" w:rsidRPr="00D5040E" w:rsidRDefault="001C3DCE" w:rsidP="00D5040E">
            <w:pPr>
              <w:spacing w:before="40" w:after="40"/>
              <w:jc w:val="center"/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301607 </w:t>
            </w:r>
            <w:r w:rsidR="009D341C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Тульская обл.,</w:t>
            </w:r>
            <w:r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 г. Узловая,</w:t>
            </w:r>
            <w:r w:rsidR="00E0394F"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 xml:space="preserve"> </w:t>
            </w:r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Завенягина</w:t>
            </w:r>
            <w:proofErr w:type="spellEnd"/>
            <w:r w:rsidR="00E0394F" w:rsidRPr="00D5040E">
              <w:rPr>
                <w:rFonts w:ascii="Segoe Print" w:eastAsia="Times New Roman" w:hAnsi="Segoe Print" w:cs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t>, 22</w:t>
            </w:r>
          </w:p>
          <w:p w:rsidR="00E0394F" w:rsidRPr="00D5040E" w:rsidRDefault="00E0394F" w:rsidP="00D5040E">
            <w:pPr>
              <w:spacing w:after="0"/>
              <w:jc w:val="center"/>
              <w:rPr>
                <w:rFonts w:ascii="Segoe Print" w:eastAsia="Calibri" w:hAnsi="Segoe Print" w:cs="Times New Roman"/>
                <w:color w:val="262626" w:themeColor="text1" w:themeTint="D9"/>
                <w:sz w:val="24"/>
                <w:szCs w:val="24"/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т</w:t>
            </w:r>
            <w:r w:rsidR="009D341C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ел</w:t>
            </w: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 xml:space="preserve">. </w:t>
            </w:r>
            <w:r w:rsidR="001C3DCE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18"/>
                <w:szCs w:val="18"/>
              </w:rPr>
              <w:t>8</w:t>
            </w:r>
            <w:r w:rsidR="001C3DCE"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(</w:t>
            </w:r>
            <w:r w:rsidRPr="00D5040E"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  <w:t>48731) 5-48-82,  2-78-73</w:t>
            </w:r>
          </w:p>
          <w:p w:rsidR="00E0394F" w:rsidRPr="00D5040E" w:rsidRDefault="00E0394F" w:rsidP="00D5040E">
            <w:pPr>
              <w:spacing w:after="0"/>
              <w:jc w:val="center"/>
              <w:rPr>
                <w:rFonts w:ascii="Segoe Print" w:eastAsia="Times New Roman" w:hAnsi="Segoe Print" w:cs="Times New Roman"/>
                <w:b/>
                <w:color w:val="262626" w:themeColor="text1" w:themeTint="D9"/>
                <w:sz w:val="18"/>
                <w:szCs w:val="18"/>
                <w:lang w:eastAsia="ru-RU"/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kern w:val="36"/>
                <w:sz w:val="18"/>
                <w:szCs w:val="18"/>
              </w:rPr>
              <w:t>Электронный адрес:</w:t>
            </w:r>
            <w:r w:rsidRPr="00D5040E">
              <w:rPr>
                <w:rFonts w:ascii="Segoe Print" w:eastAsia="Times New Roman" w:hAnsi="Segoe Print" w:cs="Times New Roman"/>
                <w:color w:val="262626" w:themeColor="text1" w:themeTint="D9"/>
                <w:sz w:val="18"/>
                <w:szCs w:val="18"/>
                <w:lang w:eastAsia="ru-RU"/>
              </w:rPr>
              <w:t xml:space="preserve">  </w:t>
            </w:r>
            <w:r w:rsidR="00013B92" w:rsidRPr="00D02637">
              <w:rPr>
                <w:rFonts w:ascii="Times New Roman" w:hAnsi="Times New Roman" w:cs="Times New Roman"/>
                <w:b/>
                <w:color w:val="365F91" w:themeColor="accent1" w:themeShade="BF"/>
              </w:rPr>
              <w:t>mdouds5.uzl@tularegion.org</w:t>
            </w:r>
          </w:p>
        </w:tc>
      </w:tr>
    </w:tbl>
    <w:p w:rsidR="00E0394F" w:rsidRDefault="00E0394F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12269A" w:rsidRPr="00D4592B" w:rsidRDefault="0012269A" w:rsidP="00D4592B">
      <w:pPr>
        <w:spacing w:after="0" w:line="240" w:lineRule="auto"/>
        <w:ind w:left="-567"/>
        <w:jc w:val="center"/>
        <w:rPr>
          <w:rFonts w:ascii="Segoe Print" w:eastAsia="Times New Roman" w:hAnsi="Segoe Print" w:cs="Times New Roman"/>
          <w:b/>
          <w:color w:val="C00000"/>
          <w:sz w:val="16"/>
          <w:szCs w:val="16"/>
          <w:lang w:eastAsia="ru-RU"/>
        </w:rPr>
      </w:pPr>
    </w:p>
    <w:p w:rsidR="00760F86" w:rsidRDefault="00760F86" w:rsidP="00D4592B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День семьи, любви и верности.</w:t>
      </w:r>
    </w:p>
    <w:p w:rsidR="00D4592B" w:rsidRPr="00760F86" w:rsidRDefault="00D4592B" w:rsidP="00D4592B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125730</wp:posOffset>
            </wp:positionV>
            <wp:extent cx="2543175" cy="1906270"/>
            <wp:effectExtent l="0" t="0" r="9525" b="0"/>
            <wp:wrapTight wrapText="bothSides">
              <wp:wrapPolygon edited="0">
                <wp:start x="0" y="0"/>
                <wp:lineTo x="0" y="21370"/>
                <wp:lineTo x="21519" y="21370"/>
                <wp:lineTo x="21519" y="0"/>
                <wp:lineTo x="0" y="0"/>
              </wp:wrapPolygon>
            </wp:wrapTight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8 июля в нашем детском саду прошел праздник  «Ромашковое счастье», посвященный Дню семьи, любви и верности! Это добрый и светлый праздник, ведь именно семья является самой важной ценностью в жизни человека.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Дети рассказали стихи о семье, спели песни «Моя дружная семья», «Нет семьи дороже», танцевали, играли в различные игры.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 Праздник доставил детям много удовольствия, радости и веселья, положительных эмоций. А главно</w:t>
      </w:r>
      <w:proofErr w:type="gramStart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е-</w:t>
      </w:r>
      <w:proofErr w:type="gramEnd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способствовал воспитанию у детей ценностных представлений о семье, семейных традициях и обязанностях.</w:t>
      </w:r>
    </w:p>
    <w:p w:rsidR="00D4592B" w:rsidRDefault="00E908C4" w:rsidP="00D4592B">
      <w:pPr>
        <w:widowControl w:val="0"/>
        <w:spacing w:after="0"/>
        <w:ind w:left="-709" w:firstLine="425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D4592B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</w:p>
    <w:p w:rsidR="004E6098" w:rsidRPr="00D4592B" w:rsidRDefault="004E6098" w:rsidP="00D4592B">
      <w:pPr>
        <w:widowControl w:val="0"/>
        <w:spacing w:after="0"/>
        <w:ind w:left="-709"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D4592B" w:rsidRDefault="00D4592B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760F86" w:rsidRDefault="00D4592B" w:rsidP="00D4592B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D4592B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«</w:t>
      </w:r>
      <w:r w:rsidR="00760F86"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Я – пешеход</w:t>
      </w:r>
      <w:r w:rsidRPr="00D4592B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»</w:t>
      </w:r>
    </w:p>
    <w:p w:rsidR="00D4592B" w:rsidRPr="00760F86" w:rsidRDefault="00D4592B" w:rsidP="00D4592B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gramStart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Обучение правилам дорожного движения в детском саду — это важная необходимость, поэтому различные мероприятия по ПДД всегда актуальны в нашем ДОУ.</w:t>
      </w:r>
      <w:proofErr w:type="gramEnd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  <w:r w:rsidRPr="00D4592B">
        <w:rPr>
          <w:noProof/>
          <w:lang w:eastAsia="ru-RU"/>
        </w:rPr>
        <w:t xml:space="preserve"> </w:t>
      </w:r>
    </w:p>
    <w:p w:rsidR="00760F86" w:rsidRPr="00760F86" w:rsidRDefault="00760F86" w:rsidP="00D4592B">
      <w:pPr>
        <w:shd w:val="clear" w:color="auto" w:fill="FFFFFF"/>
        <w:tabs>
          <w:tab w:val="left" w:pos="-284"/>
        </w:tabs>
        <w:spacing w:after="0" w:line="240" w:lineRule="auto"/>
        <w:ind w:left="-709" w:firstLine="425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Решение задач безопасности осуществлялась через следующие </w:t>
      </w:r>
      <w:r w:rsidR="00D4592B">
        <w:rPr>
          <w:rFonts w:ascii="Georgia" w:eastAsia="Times New Roman" w:hAnsi="Georgia" w:cs="Times New Roman"/>
          <w:sz w:val="24"/>
          <w:szCs w:val="24"/>
          <w:lang w:eastAsia="ru-RU"/>
        </w:rPr>
        <w:t>формы работы:</w:t>
      </w:r>
      <w:r w:rsidR="00D4592B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• 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игровые занятия познавательного цикла;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• беседы;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• наблюдения за движением транспорта;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• рассматривание иллюстраций;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• чтение художественной литературы;</w:t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br/>
        <w:t>• развивающие, познавательные, сюжетно-ролевые, подвижные игры.</w:t>
      </w:r>
    </w:p>
    <w:p w:rsidR="0012269A" w:rsidRPr="00D4592B" w:rsidRDefault="00473E76" w:rsidP="00D4592B">
      <w:pPr>
        <w:shd w:val="clear" w:color="auto" w:fill="FFFFFF"/>
        <w:tabs>
          <w:tab w:val="left" w:pos="567"/>
        </w:tabs>
        <w:spacing w:after="0" w:line="240" w:lineRule="auto"/>
        <w:ind w:left="-709" w:firstLine="425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32FC2773" wp14:editId="0E824078">
            <wp:simplePos x="0" y="0"/>
            <wp:positionH relativeFrom="column">
              <wp:posOffset>2872740</wp:posOffset>
            </wp:positionH>
            <wp:positionV relativeFrom="paragraph">
              <wp:posOffset>77470</wp:posOffset>
            </wp:positionV>
            <wp:extent cx="30162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18" y="21402"/>
                <wp:lineTo x="21418" y="0"/>
                <wp:lineTo x="0" y="0"/>
              </wp:wrapPolygon>
            </wp:wrapTight>
            <wp:docPr id="11" name="Рисунок 11" descr="WhatsApp Image 2022-07-14 at 14.18.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7-14 at 14.18.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92B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5A51F26" wp14:editId="7AA8A62E">
            <wp:simplePos x="0" y="0"/>
            <wp:positionH relativeFrom="column">
              <wp:posOffset>-470535</wp:posOffset>
            </wp:positionH>
            <wp:positionV relativeFrom="paragraph">
              <wp:posOffset>77470</wp:posOffset>
            </wp:positionV>
            <wp:extent cx="29622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10" name="Рисунок 10" descr="WhatsApp Image 2022-07-05 at 11.55.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07-05 at 11.55.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69A" w:rsidRPr="00D4592B" w:rsidRDefault="0012269A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013B92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E76" w:rsidRDefault="00473E76" w:rsidP="00D4592B">
      <w:pPr>
        <w:widowControl w:val="0"/>
        <w:spacing w:after="0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94F" w:rsidRPr="00D4592B" w:rsidRDefault="00E908C4" w:rsidP="00473E76">
      <w:pPr>
        <w:widowControl w:val="0"/>
        <w:spacing w:after="0"/>
        <w:ind w:left="-709" w:firstLine="42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A87448"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A87448" w:rsidRPr="00D4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12269A" w:rsidRPr="00D4592B" w:rsidRDefault="0012269A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473E76" w:rsidRDefault="00473E76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lastRenderedPageBreak/>
        <w:t>Международный день шахмат.</w:t>
      </w:r>
    </w:p>
    <w:p w:rsidR="00473E76" w:rsidRPr="00760F86" w:rsidRDefault="00473E76" w:rsidP="00473E76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На квадратиках доски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Короли свели полки,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Нет для боя у полков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Ни патронов, ни штыков.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Король с королевой живут без корон,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Ладья без весел, без хобота слон,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Конь без копыт, седла и уздечки,</w:t>
      </w:r>
    </w:p>
    <w:p w:rsidR="00760F86" w:rsidRP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А рядовые — не человечки.</w:t>
      </w: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760F86" w:rsidRPr="00760F86" w:rsidRDefault="00473E7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0098737" wp14:editId="18952B97">
            <wp:simplePos x="0" y="0"/>
            <wp:positionH relativeFrom="column">
              <wp:posOffset>-452120</wp:posOffset>
            </wp:positionH>
            <wp:positionV relativeFrom="paragraph">
              <wp:posOffset>81915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20 июля в нашем саду  состоялось мероприятие, посвященное Международному Дню шахмат.</w:t>
      </w:r>
    </w:p>
    <w:p w:rsidR="00760F86" w:rsidRPr="00760F86" w:rsidRDefault="00473E7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3050C1A" wp14:editId="13AE0F39">
            <wp:simplePos x="0" y="0"/>
            <wp:positionH relativeFrom="column">
              <wp:posOffset>1620520</wp:posOffset>
            </wp:positionH>
            <wp:positionV relativeFrom="paragraph">
              <wp:posOffset>1219200</wp:posOffset>
            </wp:positionV>
            <wp:extent cx="238125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ight>
            <wp:docPr id="13" name="Рисунок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Шахматы — это целый мир со своими законами, легендами, «королями» и трагедиями. Это древняя игра настолько глубока, что в ней могут найти себя самые разные люди, в том числе и дети. Использование шахмат позволяет развивать детей в процессе игры. Игра в шахматы дисциплинирует мышление, воспитывает сосредоточенность, развивает память.</w:t>
      </w:r>
      <w:r w:rsidR="00760F86" w:rsidRPr="00D4592B">
        <w:rPr>
          <w:noProof/>
          <w:lang w:eastAsia="ru-RU"/>
        </w:rPr>
        <w:t xml:space="preserve"> </w:t>
      </w: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Мероприятие в детском саду открылось с обучающей мультимедийной презентации «В гости к шахматным фигурам». Участники отвечали на вопросы, изготовили шахматные фигуры из пластилина по образцу, а игровое поле оформили аппликацией. Основной частью мероприятия стал шахматный турнир. Игра проходила, как на шахматном полотне, так и за столами. </w:t>
      </w:r>
      <w:proofErr w:type="gramStart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Играя с большим интересом и азартом каждый воспитанник стремился к победе</w:t>
      </w:r>
      <w:proofErr w:type="gramEnd"/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. Турнир показал хороший уровень подготовки детей и способствовал формированию у дошкольников интереса к игре.</w:t>
      </w:r>
    </w:p>
    <w:p w:rsidR="00473E76" w:rsidRDefault="00473E76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760F86" w:rsidRPr="00473E7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Экскурсия в музей РЖД.</w:t>
      </w:r>
    </w:p>
    <w:p w:rsidR="00473E76" w:rsidRPr="00760F86" w:rsidRDefault="00473E76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Georgia" w:eastAsia="Times New Roman" w:hAnsi="Georgia" w:cs="Times New Roman"/>
          <w:sz w:val="30"/>
          <w:szCs w:val="30"/>
          <w:lang w:eastAsia="ru-RU"/>
        </w:rPr>
      </w:pPr>
    </w:p>
    <w:p w:rsidR="00473E76" w:rsidRPr="00473E76" w:rsidRDefault="00473E76" w:rsidP="00473E76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343A5ECB" wp14:editId="3E53679D">
            <wp:simplePos x="0" y="0"/>
            <wp:positionH relativeFrom="column">
              <wp:posOffset>-451485</wp:posOffset>
            </wp:positionH>
            <wp:positionV relativeFrom="paragraph">
              <wp:posOffset>67945</wp:posOffset>
            </wp:positionV>
            <wp:extent cx="1733550" cy="2299970"/>
            <wp:effectExtent l="0" t="0" r="0" b="5080"/>
            <wp:wrapTight wrapText="bothSides">
              <wp:wrapPolygon edited="0">
                <wp:start x="0" y="0"/>
                <wp:lineTo x="0" y="21469"/>
                <wp:lineTo x="21363" y="21469"/>
                <wp:lineTo x="21363" y="0"/>
                <wp:lineTo x="0" y="0"/>
              </wp:wrapPolygon>
            </wp:wrapTight>
            <wp:docPr id="15" name="Рисунок 1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92B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0BAD205" wp14:editId="3A17D771">
            <wp:simplePos x="0" y="0"/>
            <wp:positionH relativeFrom="column">
              <wp:posOffset>3491865</wp:posOffset>
            </wp:positionH>
            <wp:positionV relativeFrom="paragraph">
              <wp:posOffset>391795</wp:posOffset>
            </wp:positionV>
            <wp:extent cx="2454275" cy="1840230"/>
            <wp:effectExtent l="0" t="0" r="3175" b="7620"/>
            <wp:wrapTight wrapText="bothSides">
              <wp:wrapPolygon edited="0">
                <wp:start x="0" y="0"/>
                <wp:lineTo x="0" y="21466"/>
                <wp:lineTo x="21460" y="21466"/>
                <wp:lineTo x="21460" y="0"/>
                <wp:lineTo x="0" y="0"/>
              </wp:wrapPolygon>
            </wp:wrapTight>
            <wp:docPr id="14" name="Рисунок 1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Традицией </w:t>
      </w:r>
      <w:proofErr w:type="spellStart"/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дл</w:t>
      </w:r>
      <w:proofErr w:type="spellEnd"/>
      <w:r w:rsidR="00760F86" w:rsidRPr="00D4592B">
        <w:rPr>
          <w:noProof/>
          <w:lang w:eastAsia="ru-RU"/>
        </w:rPr>
        <w:t xml:space="preserve"> </w:t>
      </w:r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я воспитанников детского сада накануне Дня города и профессионального праздника железнодорожников стало посещение музея РЖД. В этом году музей распахнул свои двери в новом здании железнодорожного вокзала. В «Школе паровозика» дошколята знакомятся с историей железной дороги: о жизни и судьбе железнодорожников, об истории прошлых лет и даже выполняют роли настоящих машинистов. Впечатления об истории родного города навсегда останутся в памяти детей.</w:t>
      </w:r>
    </w:p>
    <w:p w:rsidR="00760F86" w:rsidRDefault="00760F86" w:rsidP="00473E76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lastRenderedPageBreak/>
        <w:t xml:space="preserve">Мини-поход «Дошколята </w:t>
      </w:r>
      <w:proofErr w:type="spellStart"/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>туристята</w:t>
      </w:r>
      <w:proofErr w:type="spellEnd"/>
      <w:r w:rsidRPr="00760F86"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  <w:t xml:space="preserve"> - веселые ребята!»</w:t>
      </w:r>
    </w:p>
    <w:p w:rsidR="00473E76" w:rsidRPr="00760F86" w:rsidRDefault="00473E76" w:rsidP="00473E76">
      <w:pPr>
        <w:shd w:val="clear" w:color="auto" w:fill="FFFFFF"/>
        <w:spacing w:after="0" w:line="240" w:lineRule="auto"/>
        <w:ind w:left="-709" w:firstLine="425"/>
        <w:jc w:val="center"/>
        <w:outlineLvl w:val="3"/>
        <w:rPr>
          <w:rFonts w:ascii="Georgia" w:eastAsia="Times New Roman" w:hAnsi="Georgia" w:cs="Times New Roman"/>
          <w:b/>
          <w:color w:val="C00000"/>
          <w:sz w:val="30"/>
          <w:szCs w:val="30"/>
          <w:lang w:eastAsia="ru-RU"/>
        </w:rPr>
      </w:pP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27940</wp:posOffset>
            </wp:positionV>
            <wp:extent cx="2295525" cy="1721485"/>
            <wp:effectExtent l="0" t="0" r="9525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16" name="Рисунок 16" descr="WhatsApp Image 2022-07-28 at 12.39.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2-07-28 at 12.39.52 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В душе каждого малыша живет тяга к приключениям. А поход – это самое настоящее приключение, которое произошло с воспитанниками нашего детского сада.</w:t>
      </w:r>
      <w:r w:rsidRPr="00D4592B">
        <w:rPr>
          <w:noProof/>
          <w:lang w:eastAsia="ru-RU"/>
        </w:rPr>
        <w:t xml:space="preserve"> </w:t>
      </w:r>
    </w:p>
    <w:p w:rsidR="00760F86" w:rsidRPr="00760F86" w:rsidRDefault="00473E7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D4592B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13CE9888" wp14:editId="77BE52E0">
            <wp:simplePos x="0" y="0"/>
            <wp:positionH relativeFrom="column">
              <wp:posOffset>1734820</wp:posOffset>
            </wp:positionH>
            <wp:positionV relativeFrom="paragraph">
              <wp:posOffset>18415</wp:posOffset>
            </wp:positionV>
            <wp:extent cx="2238375" cy="1678305"/>
            <wp:effectExtent l="0" t="0" r="9525" b="0"/>
            <wp:wrapTight wrapText="bothSides">
              <wp:wrapPolygon edited="0">
                <wp:start x="0" y="0"/>
                <wp:lineTo x="0" y="21330"/>
                <wp:lineTo x="21508" y="21330"/>
                <wp:lineTo x="21508" y="0"/>
                <wp:lineTo x="0" y="0"/>
              </wp:wrapPolygon>
            </wp:wrapTight>
            <wp:docPr id="17" name="Рисунок 17" descr="WhatsApp Image 2022-07-28 at 12.49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Image 2022-07-28 at 12.49.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походе дошколят ждала спортивно-развлекательная программа. Так же педагоги подготовили загадки о природе  и  после игр на свежем воздухе организовали  «скатерть самобранку» для </w:t>
      </w:r>
      <w:proofErr w:type="spellStart"/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туристят</w:t>
      </w:r>
      <w:proofErr w:type="spellEnd"/>
      <w:r w:rsidR="00760F86" w:rsidRPr="00760F86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760F86" w:rsidRPr="00760F86" w:rsidRDefault="00760F86" w:rsidP="00D4592B">
      <w:pPr>
        <w:shd w:val="clear" w:color="auto" w:fill="FFFFFF"/>
        <w:spacing w:after="0" w:line="240" w:lineRule="auto"/>
        <w:ind w:left="-709" w:firstLine="425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760F86">
        <w:rPr>
          <w:rFonts w:ascii="Georgia" w:eastAsia="Times New Roman" w:hAnsi="Georgia" w:cs="Times New Roman"/>
          <w:sz w:val="24"/>
          <w:szCs w:val="24"/>
          <w:lang w:eastAsia="ru-RU"/>
        </w:rPr>
        <w:t>В этом мини-походе дети укрепили свое здоровье и овладели первыми туристическими навыками, проявив смекалку и находчивость.</w:t>
      </w:r>
    </w:p>
    <w:p w:rsidR="00DF755A" w:rsidRDefault="00DF755A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35EB" w:rsidRPr="00E0394F" w:rsidRDefault="004735EB" w:rsidP="004735EB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4735EB" w:rsidRDefault="004735EB" w:rsidP="004735EB">
      <w:pPr>
        <w:tabs>
          <w:tab w:val="left" w:pos="2835"/>
        </w:tabs>
        <w:spacing w:after="0" w:line="240" w:lineRule="auto"/>
        <w:ind w:left="2694" w:right="283"/>
        <w:rPr>
          <w:rFonts w:ascii="Cambria" w:eastAsia="Calibri" w:hAnsi="Cambria" w:cs="Times New Roman"/>
          <w:b/>
          <w:sz w:val="24"/>
          <w:szCs w:val="24"/>
        </w:rPr>
      </w:pPr>
    </w:p>
    <w:p w:rsidR="004735EB" w:rsidRPr="005035C8" w:rsidRDefault="004735EB" w:rsidP="004735EB">
      <w:pPr>
        <w:spacing w:after="0" w:line="240" w:lineRule="auto"/>
        <w:ind w:left="-709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035C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</w:t>
      </w:r>
      <w:r w:rsidRPr="005035C8"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Добро пожаловать, малыш!</w:t>
      </w:r>
    </w:p>
    <w:p w:rsidR="004735EB" w:rsidRPr="005035C8" w:rsidRDefault="004735EB" w:rsidP="004735EB">
      <w:pPr>
        <w:spacing w:after="0" w:line="240" w:lineRule="auto"/>
        <w:ind w:left="-709"/>
        <w:jc w:val="center"/>
        <w:rPr>
          <w:rFonts w:ascii="Georgia" w:eastAsia="Times New Roman" w:hAnsi="Georgia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735EB" w:rsidRPr="005035C8" w:rsidRDefault="004735EB" w:rsidP="004735EB">
      <w:pPr>
        <w:spacing w:after="0" w:line="240" w:lineRule="auto"/>
        <w:ind w:left="-709" w:right="-1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035C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поступлением ребенка в дошкольное учреждение, в его жизни происходит множество изменений: строгий режим дня, отсутствие родителей в течение  многих часов подряд,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</w:t>
      </w:r>
    </w:p>
    <w:p w:rsidR="004735EB" w:rsidRPr="005035C8" w:rsidRDefault="004735EB" w:rsidP="004735EB">
      <w:pPr>
        <w:shd w:val="clear" w:color="auto" w:fill="FFFFFF"/>
        <w:spacing w:after="0" w:line="240" w:lineRule="auto"/>
        <w:ind w:left="-709" w:right="-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035C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</w:t>
      </w:r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>В привыкании к новым условиям важную роль играет возможность принести с собой свои игрушки, знакомые и при</w:t>
      </w:r>
      <w:bookmarkStart w:id="0" w:name="_GoBack"/>
      <w:bookmarkEnd w:id="0"/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вычные предметы — все это создает для ребенка фон уверенности, обеспечивает психологический комфорт, помогает ему отвлечься от расставания </w:t>
      </w:r>
      <w:proofErr w:type="gramStart"/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>с</w:t>
      </w:r>
      <w:proofErr w:type="gramEnd"/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близкими. </w:t>
      </w:r>
    </w:p>
    <w:p w:rsidR="004735EB" w:rsidRPr="005035C8" w:rsidRDefault="004735EB" w:rsidP="004735EB">
      <w:pPr>
        <w:shd w:val="clear" w:color="auto" w:fill="FFFFFF"/>
        <w:spacing w:after="0" w:line="240" w:lineRule="auto"/>
        <w:ind w:left="-709" w:right="-1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Постарайтесь уговорить оставить игрушку переночевать </w:t>
      </w:r>
      <w:hyperlink r:id="rId17" w:history="1">
        <w:r w:rsidRPr="005035C8">
          <w:rPr>
            <w:rFonts w:ascii="Georgia" w:eastAsia="Times New Roman" w:hAnsi="Georgia" w:cs="Times New Roman"/>
            <w:sz w:val="24"/>
            <w:szCs w:val="24"/>
            <w:lang w:eastAsia="ru-RU"/>
          </w:rPr>
          <w:t>в садике</w:t>
        </w:r>
      </w:hyperlink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грустно, таким образом, вы узнаете многое о том, как вашему малышу удается привыкать к садику.         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 Не реагируйте на выходки своего чада и не наказывайте за капризы. Когда малыш будет не </w:t>
      </w:r>
      <w:hyperlink r:id="rId18" w:history="1">
        <w:r w:rsidRPr="005035C8">
          <w:rPr>
            <w:rFonts w:ascii="Georgia" w:eastAsia="Times New Roman" w:hAnsi="Georgia" w:cs="Times New Roman"/>
            <w:sz w:val="24"/>
            <w:szCs w:val="24"/>
            <w:lang w:eastAsia="ru-RU"/>
          </w:rPr>
          <w:t>в садике</w:t>
        </w:r>
      </w:hyperlink>
      <w:r w:rsidRPr="005035C8">
        <w:rPr>
          <w:rFonts w:ascii="Georgia" w:eastAsia="Times New Roman" w:hAnsi="Georgia" w:cs="Times New Roman"/>
          <w:sz w:val="24"/>
          <w:szCs w:val="24"/>
          <w:lang w:eastAsia="ru-RU"/>
        </w:rPr>
        <w:t>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 маму.</w:t>
      </w:r>
    </w:p>
    <w:p w:rsidR="004735EB" w:rsidRPr="00DF755A" w:rsidRDefault="004735EB" w:rsidP="004735EB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EB" w:rsidRPr="0012269A" w:rsidRDefault="004735EB" w:rsidP="004735EB">
      <w:pPr>
        <w:tabs>
          <w:tab w:val="left" w:pos="2835"/>
        </w:tabs>
        <w:spacing w:after="0"/>
        <w:ind w:left="-709" w:right="-1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E27731">
        <w:rPr>
          <w:rFonts w:ascii="Cambria" w:eastAsia="Calibri" w:hAnsi="Cambria" w:cs="Times New Roman"/>
          <w:b/>
          <w:sz w:val="24"/>
          <w:szCs w:val="24"/>
        </w:rPr>
        <w:t xml:space="preserve">Педагог-психолог:  </w:t>
      </w:r>
      <w:proofErr w:type="spellStart"/>
      <w:r>
        <w:rPr>
          <w:rFonts w:ascii="Cambria" w:eastAsia="Calibri" w:hAnsi="Cambria" w:cs="Times New Roman"/>
          <w:b/>
          <w:sz w:val="24"/>
          <w:szCs w:val="24"/>
        </w:rPr>
        <w:t>Телкова</w:t>
      </w:r>
      <w:proofErr w:type="spellEnd"/>
      <w:r>
        <w:rPr>
          <w:rFonts w:ascii="Cambria" w:eastAsia="Calibri" w:hAnsi="Cambria" w:cs="Times New Roman"/>
          <w:b/>
          <w:sz w:val="24"/>
          <w:szCs w:val="24"/>
        </w:rPr>
        <w:t xml:space="preserve"> Анастасия Сергеевна</w:t>
      </w:r>
    </w:p>
    <w:p w:rsidR="004735EB" w:rsidRPr="00D4592B" w:rsidRDefault="004735EB" w:rsidP="00D4592B">
      <w:pPr>
        <w:shd w:val="clear" w:color="auto" w:fill="FFFFFF"/>
        <w:spacing w:after="0" w:line="240" w:lineRule="auto"/>
        <w:ind w:left="-709" w:firstLine="425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735EB" w:rsidRPr="00D4592B" w:rsidSect="00E908C4">
      <w:pgSz w:w="11906" w:h="16838"/>
      <w:pgMar w:top="1134" w:right="850" w:bottom="993" w:left="1701" w:header="708" w:footer="708" w:gutter="0"/>
      <w:pgBorders w:offsetFrom="page">
        <w:top w:val="weavingStrips" w:sz="12" w:space="24" w:color="C00000"/>
        <w:left w:val="weavingStrips" w:sz="12" w:space="24" w:color="C00000"/>
        <w:bottom w:val="weavingStrips" w:sz="12" w:space="24" w:color="C00000"/>
        <w:right w:val="weavingStrip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4935"/>
      </v:shape>
    </w:pict>
  </w:numPicBullet>
  <w:numPicBullet w:numPicBulletId="1">
    <w:pict>
      <v:shape id="_x0000_i1093" type="#_x0000_t75" style="width:11.25pt;height:11.25pt" o:bullet="t">
        <v:imagedata r:id="rId2" o:title="mso6"/>
      </v:shape>
    </w:pict>
  </w:numPicBullet>
  <w:abstractNum w:abstractNumId="0">
    <w:nsid w:val="006B398E"/>
    <w:multiLevelType w:val="hybridMultilevel"/>
    <w:tmpl w:val="BC56B41A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AC6056E"/>
    <w:multiLevelType w:val="multilevel"/>
    <w:tmpl w:val="7F4626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3B5A"/>
    <w:multiLevelType w:val="hybridMultilevel"/>
    <w:tmpl w:val="533E09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EF2BE9"/>
    <w:multiLevelType w:val="hybridMultilevel"/>
    <w:tmpl w:val="BF640F92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A5872"/>
    <w:multiLevelType w:val="hybridMultilevel"/>
    <w:tmpl w:val="A2704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4709A"/>
    <w:multiLevelType w:val="hybridMultilevel"/>
    <w:tmpl w:val="4B544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A5869"/>
    <w:multiLevelType w:val="multilevel"/>
    <w:tmpl w:val="058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69E0"/>
    <w:multiLevelType w:val="multilevel"/>
    <w:tmpl w:val="EB0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6734"/>
    <w:multiLevelType w:val="hybridMultilevel"/>
    <w:tmpl w:val="12DCEAE0"/>
    <w:lvl w:ilvl="0" w:tplc="04190007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14"/>
    <w:rsid w:val="00013B92"/>
    <w:rsid w:val="00057872"/>
    <w:rsid w:val="000D5C13"/>
    <w:rsid w:val="00121C1E"/>
    <w:rsid w:val="0012269A"/>
    <w:rsid w:val="001C3DCE"/>
    <w:rsid w:val="001E0152"/>
    <w:rsid w:val="00231820"/>
    <w:rsid w:val="002948B6"/>
    <w:rsid w:val="002A683A"/>
    <w:rsid w:val="002A762E"/>
    <w:rsid w:val="002F5201"/>
    <w:rsid w:val="0031613A"/>
    <w:rsid w:val="00381527"/>
    <w:rsid w:val="00413BDE"/>
    <w:rsid w:val="00463A88"/>
    <w:rsid w:val="004735EB"/>
    <w:rsid w:val="00473E76"/>
    <w:rsid w:val="004E6098"/>
    <w:rsid w:val="005035C8"/>
    <w:rsid w:val="0050538B"/>
    <w:rsid w:val="00523BC1"/>
    <w:rsid w:val="00547A43"/>
    <w:rsid w:val="005B774F"/>
    <w:rsid w:val="00623232"/>
    <w:rsid w:val="006E5120"/>
    <w:rsid w:val="00760F86"/>
    <w:rsid w:val="00775EF2"/>
    <w:rsid w:val="007C6B8C"/>
    <w:rsid w:val="007F3ABC"/>
    <w:rsid w:val="00862393"/>
    <w:rsid w:val="008A1823"/>
    <w:rsid w:val="008C0F34"/>
    <w:rsid w:val="00936ACF"/>
    <w:rsid w:val="00983514"/>
    <w:rsid w:val="0099003B"/>
    <w:rsid w:val="009D341C"/>
    <w:rsid w:val="00A033CC"/>
    <w:rsid w:val="00A074A1"/>
    <w:rsid w:val="00A82851"/>
    <w:rsid w:val="00A87448"/>
    <w:rsid w:val="00A902B2"/>
    <w:rsid w:val="00AB2392"/>
    <w:rsid w:val="00AD0E04"/>
    <w:rsid w:val="00B6364C"/>
    <w:rsid w:val="00BC7568"/>
    <w:rsid w:val="00BE0273"/>
    <w:rsid w:val="00BE0FC5"/>
    <w:rsid w:val="00BF6214"/>
    <w:rsid w:val="00C742D1"/>
    <w:rsid w:val="00CF33BD"/>
    <w:rsid w:val="00D17212"/>
    <w:rsid w:val="00D206E1"/>
    <w:rsid w:val="00D30634"/>
    <w:rsid w:val="00D4318C"/>
    <w:rsid w:val="00D4592B"/>
    <w:rsid w:val="00D5040E"/>
    <w:rsid w:val="00D9353C"/>
    <w:rsid w:val="00DF755A"/>
    <w:rsid w:val="00E0394F"/>
    <w:rsid w:val="00E16987"/>
    <w:rsid w:val="00E27731"/>
    <w:rsid w:val="00E4190A"/>
    <w:rsid w:val="00E54461"/>
    <w:rsid w:val="00E57643"/>
    <w:rsid w:val="00E900EC"/>
    <w:rsid w:val="00E908C4"/>
    <w:rsid w:val="00F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://sevsadik.ru/index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sevsadik.ru/index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41</cp:revision>
  <dcterms:created xsi:type="dcterms:W3CDTF">2014-11-02T09:44:00Z</dcterms:created>
  <dcterms:modified xsi:type="dcterms:W3CDTF">2022-08-03T07:17:00Z</dcterms:modified>
</cp:coreProperties>
</file>