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384"/>
        <w:gridCol w:w="2410"/>
        <w:gridCol w:w="1701"/>
        <w:gridCol w:w="3685"/>
        <w:gridCol w:w="142"/>
      </w:tblGrid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9180" w:type="dxa"/>
            <w:gridSpan w:val="4"/>
          </w:tcPr>
          <w:p w:rsidR="00E0394F" w:rsidRPr="00AB2392" w:rsidRDefault="00511A8E" w:rsidP="00E0394F">
            <w:pPr>
              <w:tabs>
                <w:tab w:val="left" w:pos="8715"/>
              </w:tabs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</w:pPr>
            <w:r>
              <w:rPr>
                <w:rFonts w:ascii="Cambria" w:eastAsia="Calibri" w:hAnsi="Cambria" w:cs="Calibri"/>
                <w:b/>
                <w:color w:val="CC0000"/>
                <w:sz w:val="32"/>
                <w:szCs w:val="32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423.75pt;height:34.5pt" adj=",10800" fillcolor="#f30">
                  <v:stroke r:id="rId6" o:title=""/>
                  <v:shadow color="#868686"/>
                  <v:textpath style="font-family:&quot;Arial Black&quot;" fitshape="t" trim="t" string="Газета для родителей"/>
                </v:shape>
              </w:pict>
            </w:r>
          </w:p>
          <w:p w:rsidR="00E0394F" w:rsidRPr="00E0394F" w:rsidRDefault="00E0394F" w:rsidP="00E0394F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color w:val="FF0000"/>
                <w:sz w:val="32"/>
                <w:szCs w:val="32"/>
              </w:rPr>
            </w:pP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</w:trPr>
        <w:tc>
          <w:tcPr>
            <w:tcW w:w="1384" w:type="dxa"/>
          </w:tcPr>
          <w:p w:rsidR="00E0394F" w:rsidRPr="00E0394F" w:rsidRDefault="00E0394F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0394F" w:rsidRPr="00E0394F" w:rsidRDefault="00511A8E" w:rsidP="00E039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175.5pt;height:57pt;rotation:90" adj="2809" fillcolor="lime" stroked="f">
                  <v:fill color2="#0cf" focus="100%" type="gradient"/>
                  <v:shadow on="t" color="navy" opacity="52429f" offset="-5pt,6pt"/>
                  <v:textpath style="font-family:&quot;Arial Black&quot;;v-rotate-letters:t;v-text-kern:t" trim="t" fitpath="t" xscale="f" string="Росток"/>
                  <v:handles>
                    <v:h position="topLeft,#0" yrange="0,4459"/>
                    <v:h position="#1,bottomRight" xrange="8640,12960"/>
                  </v:handles>
                </v:shape>
              </w:pict>
            </w:r>
          </w:p>
        </w:tc>
        <w:tc>
          <w:tcPr>
            <w:tcW w:w="4111" w:type="dxa"/>
            <w:gridSpan w:val="2"/>
          </w:tcPr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color w:val="0000FF"/>
                <w:sz w:val="16"/>
                <w:szCs w:val="16"/>
              </w:rPr>
            </w:pP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Растим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Одаренных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Сообразительных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Трудолюбивых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Очаровательных</w:t>
            </w:r>
          </w:p>
          <w:p w:rsidR="00E0394F" w:rsidRPr="00B6364C" w:rsidRDefault="00E0394F" w:rsidP="00E0394F">
            <w:pPr>
              <w:spacing w:after="0" w:line="240" w:lineRule="auto"/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</w:pPr>
            <w:r w:rsidRPr="00B6364C">
              <w:rPr>
                <w:rFonts w:ascii="Segoe Print" w:eastAsia="Calibri" w:hAnsi="Segoe Print" w:cs="Times New Roman"/>
                <w:b/>
                <w:color w:val="008000"/>
                <w:sz w:val="32"/>
                <w:szCs w:val="32"/>
              </w:rPr>
              <w:t>Крепышей</w:t>
            </w:r>
          </w:p>
          <w:p w:rsidR="00E0394F" w:rsidRPr="00E0394F" w:rsidRDefault="00E0394F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0394F" w:rsidRPr="00E0394F" w:rsidRDefault="0012269A" w:rsidP="00E0394F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35CC98EB" wp14:editId="05133EE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2058670" cy="203835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387" y="21398"/>
                      <wp:lineTo x="21387" y="0"/>
                      <wp:lineTo x="0" y="0"/>
                    </wp:wrapPolygon>
                  </wp:wrapTight>
                  <wp:docPr id="3" name="Рисунок 3" descr="https://cdn4.vectorstock.com/i/1000x1000/47/23/green-life-in-hands-vector-vector-47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4.vectorstock.com/i/1000x1000/47/23/green-life-in-hands-vector-vector-47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46"/>
                          <a:stretch/>
                        </pic:blipFill>
                        <pic:spPr bwMode="auto">
                          <a:xfrm>
                            <a:off x="0" y="0"/>
                            <a:ext cx="205867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94F" w:rsidRPr="00E0394F" w:rsidTr="00DF755A">
        <w:trPr>
          <w:gridBefore w:val="1"/>
          <w:gridAfter w:val="1"/>
          <w:wBefore w:w="601" w:type="dxa"/>
          <w:wAfter w:w="142" w:type="dxa"/>
          <w:trHeight w:val="962"/>
        </w:trPr>
        <w:tc>
          <w:tcPr>
            <w:tcW w:w="9180" w:type="dxa"/>
            <w:gridSpan w:val="4"/>
          </w:tcPr>
          <w:p w:rsidR="00E0394F" w:rsidRPr="00E0394F" w:rsidRDefault="00511A8E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margin-left:-6.3pt;margin-top:22.35pt;width:238.5pt;height:22.5pt;z-index:-251655168;mso-position-horizontal-relative:text;mso-position-vertical-relative:text" wrapcoords="136 -720 -68 10800 -136 18720 679 20880 4143 23040 11751 23040 12362 23040 21736 23040 21804 3600 1087 -720 136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Выходит один раз в месяц"/>
                  <w10:wrap type="tight"/>
                </v:shape>
              </w:pict>
            </w:r>
          </w:p>
          <w:p w:rsidR="00E0394F" w:rsidRPr="00E0394F" w:rsidRDefault="00511A8E" w:rsidP="00E0394F">
            <w:pPr>
              <w:spacing w:after="0" w:line="24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</w:rPr>
              <w:pict>
                <v:shapetype id="_x0000_t174" coordsize="21600,21600" o:spt="174" adj="18514" path="m0@1qy10800,,21600@1m,21600qy10800@0,21600,21600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0;0,@3;10800,@0;21600,@3" o:connectangles="270,180,90,0"/>
                  <v:textpath on="t" fitshape="t"/>
                  <v:handles>
                    <v:h position="center,#0" yrange="14400,21600"/>
                  </v:handles>
                  <o:lock v:ext="edit" text="t" shapetype="t"/>
                </v:shapetype>
                <v:shape id="_x0000_s1027" type="#_x0000_t174" style="position:absolute;margin-left:27.3pt;margin-top:8.95pt;width:165.95pt;height:22.5pt;z-index:-251656192" wrapcoords="11435 -720 2248 0 880 1440 586 18000 3225 20880 20916 20880 21698 20880 21893 10800 21893 5760 17788 -720 13683 -720 11435 -720" fillcolor="#f30">
                  <v:stroke r:id="rId6" o:title=""/>
                  <v:shadow on="t" opacity="52429f"/>
                  <v:textpath style="font-family:&quot;Arial Black&quot;;font-size:16pt;font-style:italic;v-text-kern:t" trim="t" fitpath="t" string=" Август 2024год"/>
                  <w10:wrap type="tight"/>
                </v:shape>
              </w:pict>
            </w:r>
          </w:p>
        </w:tc>
      </w:tr>
      <w:tr w:rsidR="00B6364C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6796"/>
        </w:trPr>
        <w:tc>
          <w:tcPr>
            <w:tcW w:w="9923" w:type="dxa"/>
            <w:gridSpan w:val="6"/>
            <w:shd w:val="clear" w:color="auto" w:fill="FFE0D9"/>
          </w:tcPr>
          <w:p w:rsidR="00B6364C" w:rsidRDefault="00B6364C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  <w:r w:rsidRPr="00381527"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  <w:t>В этом выпуске:</w:t>
            </w:r>
          </w:p>
          <w:p w:rsidR="00891E86" w:rsidRPr="00381527" w:rsidRDefault="00891E86" w:rsidP="00B6364C">
            <w:pPr>
              <w:spacing w:after="0" w:line="240" w:lineRule="auto"/>
              <w:jc w:val="center"/>
              <w:rPr>
                <w:rFonts w:ascii="Segoe Print" w:eastAsia="Calibri" w:hAnsi="Segoe Print" w:cs="Calibri"/>
                <w:b/>
                <w:color w:val="C00000"/>
                <w:sz w:val="28"/>
                <w:szCs w:val="28"/>
                <w:u w:val="single"/>
              </w:rPr>
            </w:pP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Вести из детского сада:</w:t>
            </w:r>
          </w:p>
          <w:p w:rsidR="00B6364C" w:rsidRPr="00D5040E" w:rsidRDefault="005E2121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Блиц-турнир</w:t>
            </w:r>
            <w:proofErr w:type="gramEnd"/>
            <w:r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«Путешествие шахматных фигур по родному городу»</w:t>
            </w:r>
          </w:p>
          <w:p w:rsidR="00B6364C" w:rsidRPr="00D5040E" w:rsidRDefault="005E2121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Спортивный праздник «Мы спортивные ребята»</w:t>
            </w:r>
          </w:p>
          <w:p w:rsidR="00C90D8B" w:rsidRPr="00C363A4" w:rsidRDefault="00C90D8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Советует специалист: </w:t>
            </w:r>
          </w:p>
          <w:p w:rsidR="00B6364C" w:rsidRPr="00D5040E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057872"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Добро пожаловать, малыш!</w:t>
            </w:r>
            <w:r w:rsidRPr="00D5040E">
              <w:rPr>
                <w:rFonts w:ascii="Segoe Print" w:eastAsia="Calibri" w:hAnsi="Segoe Print" w:cs="Times New Roman"/>
                <w:b/>
                <w:bCs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231820" w:rsidRDefault="00B6364C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99003B"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Не талантливых детей не бывает</w:t>
            </w:r>
            <w:r w:rsidRPr="00D5040E"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  <w:p w:rsidR="00C90D8B" w:rsidRPr="00D5040E" w:rsidRDefault="00C90D8B" w:rsidP="00D5040E">
            <w:pPr>
              <w:spacing w:after="0" w:line="240" w:lineRule="auto"/>
              <w:ind w:right="-108"/>
              <w:rPr>
                <w:rFonts w:ascii="Segoe Print" w:eastAsia="Calibri" w:hAnsi="Segoe Print" w:cs="Times New Roman"/>
                <w:b/>
                <w:color w:val="262626" w:themeColor="text1" w:themeTint="D9"/>
                <w:sz w:val="24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D5040E" w:rsidRPr="00C90D8B" w:rsidRDefault="00C90D8B" w:rsidP="00623232">
            <w:pPr>
              <w:spacing w:after="0" w:line="240" w:lineRule="auto"/>
              <w:ind w:right="-108"/>
              <w:textAlignment w:val="baseline"/>
              <w:outlineLvl w:val="0"/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</w:pPr>
            <w:r w:rsidRPr="00C90D8B"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  <w:t>Детский гороскоп</w:t>
            </w:r>
            <w:r w:rsidR="00647E99">
              <w:rPr>
                <w:rFonts w:ascii="Segoe Print" w:eastAsia="Times New Roman" w:hAnsi="Segoe Print" w:cs="Times New Roman"/>
                <w:b/>
                <w:bCs/>
                <w:color w:val="C00000"/>
                <w:kern w:val="36"/>
                <w:sz w:val="32"/>
                <w:szCs w:val="32"/>
                <w:lang w:eastAsia="ru-RU"/>
              </w:rPr>
              <w:t>: Ребенок - Лев</w:t>
            </w:r>
          </w:p>
        </w:tc>
      </w:tr>
      <w:tr w:rsidR="00E0394F" w:rsidRPr="00E0394F" w:rsidTr="00DF755A">
        <w:tblPrEx>
          <w:tblBorders>
            <w:top w:val="single" w:sz="4" w:space="0" w:color="FBD4B4"/>
            <w:left w:val="single" w:sz="4" w:space="0" w:color="FBD4B4"/>
            <w:bottom w:val="single" w:sz="4" w:space="0" w:color="FBD4B4"/>
            <w:right w:val="single" w:sz="4" w:space="0" w:color="FBD4B4"/>
            <w:insideH w:val="single" w:sz="4" w:space="0" w:color="FBD4B4"/>
            <w:insideV w:val="single" w:sz="4" w:space="0" w:color="FBD4B4"/>
          </w:tblBorders>
          <w:shd w:val="clear" w:color="auto" w:fill="F1A5A5"/>
        </w:tblPrEx>
        <w:trPr>
          <w:trHeight w:val="1250"/>
        </w:trPr>
        <w:tc>
          <w:tcPr>
            <w:tcW w:w="4395" w:type="dxa"/>
            <w:gridSpan w:val="3"/>
            <w:shd w:val="clear" w:color="auto" w:fill="FFE0D9"/>
          </w:tcPr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Calibri" w:hAnsi="Segoe Print" w:cs="Calibri"/>
                <w:b/>
                <w:sz w:val="18"/>
                <w:szCs w:val="18"/>
              </w:rPr>
            </w:pPr>
            <w:r w:rsidRPr="00891E86">
              <w:rPr>
                <w:rFonts w:ascii="Segoe Print" w:eastAsia="Calibri" w:hAnsi="Segoe Print" w:cs="Calibri"/>
                <w:b/>
                <w:sz w:val="18"/>
                <w:szCs w:val="18"/>
              </w:rPr>
              <w:t>Муниципальное дошкольное образовательное учреждение детский сад комбинированного вида №5</w:t>
            </w:r>
          </w:p>
        </w:tc>
        <w:tc>
          <w:tcPr>
            <w:tcW w:w="5528" w:type="dxa"/>
            <w:gridSpan w:val="3"/>
            <w:shd w:val="clear" w:color="auto" w:fill="FFE0D9"/>
          </w:tcPr>
          <w:p w:rsidR="00E0394F" w:rsidRPr="00891E86" w:rsidRDefault="001C3DCE" w:rsidP="00D5040E">
            <w:pPr>
              <w:spacing w:before="40" w:after="40"/>
              <w:jc w:val="center"/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</w:pPr>
            <w:r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301607 </w:t>
            </w:r>
            <w:r w:rsidR="009D341C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Тульская обл.,</w:t>
            </w:r>
            <w:r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 г. Узловая,</w:t>
            </w:r>
            <w:r w:rsidR="00E0394F"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Завенягина</w:t>
            </w:r>
            <w:proofErr w:type="spellEnd"/>
            <w:r w:rsidR="00E0394F" w:rsidRPr="00891E86"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lang w:eastAsia="ru-RU"/>
              </w:rPr>
              <w:t>, 22</w:t>
            </w:r>
          </w:p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Calibri" w:hAnsi="Segoe Print" w:cs="Times New Roman"/>
                <w:sz w:val="24"/>
                <w:szCs w:val="24"/>
              </w:rPr>
            </w:pPr>
            <w:r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т</w:t>
            </w:r>
            <w:r w:rsidR="009D341C"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ел</w:t>
            </w:r>
            <w:r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 xml:space="preserve">. </w:t>
            </w:r>
            <w:r w:rsidR="001C3DCE" w:rsidRPr="00891E86">
              <w:rPr>
                <w:rFonts w:ascii="Segoe Print" w:eastAsia="Calibri" w:hAnsi="Segoe Print" w:cs="Times New Roman"/>
                <w:b/>
                <w:bCs/>
                <w:sz w:val="18"/>
                <w:szCs w:val="18"/>
              </w:rPr>
              <w:t>8</w:t>
            </w:r>
            <w:r w:rsidR="001C3DCE"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>(</w:t>
            </w:r>
            <w:r w:rsidRPr="00891E86"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  <w:t>48731) 5-48-82,  2-78-73</w:t>
            </w:r>
          </w:p>
          <w:p w:rsidR="00E0394F" w:rsidRPr="00891E86" w:rsidRDefault="00E0394F" w:rsidP="00D5040E">
            <w:pPr>
              <w:spacing w:after="0"/>
              <w:jc w:val="center"/>
              <w:rPr>
                <w:rFonts w:ascii="Segoe Print" w:eastAsia="Times New Roman" w:hAnsi="Segoe Print" w:cs="Times New Roman"/>
                <w:b/>
                <w:sz w:val="18"/>
                <w:szCs w:val="18"/>
                <w:lang w:eastAsia="ru-RU"/>
              </w:rPr>
            </w:pPr>
            <w:r w:rsidRPr="00891E86">
              <w:rPr>
                <w:rFonts w:ascii="Segoe Print" w:eastAsia="Calibri" w:hAnsi="Segoe Print" w:cs="Times New Roman"/>
                <w:b/>
                <w:bCs/>
                <w:kern w:val="36"/>
                <w:sz w:val="18"/>
                <w:szCs w:val="18"/>
              </w:rPr>
              <w:t>Электронный адрес:</w:t>
            </w:r>
            <w:r w:rsidRPr="00891E86">
              <w:rPr>
                <w:rFonts w:ascii="Segoe Print" w:eastAsia="Times New Roman" w:hAnsi="Segoe Print" w:cs="Times New Roman"/>
                <w:sz w:val="18"/>
                <w:szCs w:val="18"/>
                <w:lang w:eastAsia="ru-RU"/>
              </w:rPr>
              <w:t xml:space="preserve">  </w:t>
            </w:r>
            <w:r w:rsidR="00013B92" w:rsidRPr="00891E86">
              <w:rPr>
                <w:rFonts w:ascii="Times New Roman" w:hAnsi="Times New Roman" w:cs="Times New Roman"/>
                <w:b/>
              </w:rPr>
              <w:t>mdouds5.uzl@tularegion.org</w:t>
            </w:r>
          </w:p>
        </w:tc>
      </w:tr>
    </w:tbl>
    <w:p w:rsidR="00E0394F" w:rsidRDefault="00E0394F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lastRenderedPageBreak/>
        <w:t>Вести из детского сада:</w:t>
      </w:r>
    </w:p>
    <w:p w:rsidR="0012269A" w:rsidRPr="0012269A" w:rsidRDefault="0012269A" w:rsidP="00E57643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16"/>
          <w:szCs w:val="16"/>
          <w:lang w:eastAsia="ru-RU"/>
        </w:rPr>
      </w:pPr>
    </w:p>
    <w:p w:rsidR="000862E3" w:rsidRPr="000862E3" w:rsidRDefault="000862E3" w:rsidP="000862E3">
      <w:pPr>
        <w:shd w:val="clear" w:color="auto" w:fill="FFFFFF"/>
        <w:spacing w:after="0" w:line="240" w:lineRule="auto"/>
        <w:ind w:left="-709" w:right="-143" w:firstLine="425"/>
        <w:jc w:val="center"/>
        <w:outlineLvl w:val="3"/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proofErr w:type="gramStart"/>
      <w:r w:rsidRPr="000862E3"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Блиц-турнир</w:t>
      </w:r>
      <w:proofErr w:type="gramEnd"/>
    </w:p>
    <w:p w:rsidR="000862E3" w:rsidRPr="000862E3" w:rsidRDefault="000862E3" w:rsidP="000862E3">
      <w:pPr>
        <w:shd w:val="clear" w:color="auto" w:fill="FFFFFF"/>
        <w:spacing w:after="0" w:line="240" w:lineRule="auto"/>
        <w:ind w:left="-709" w:right="-143" w:firstLine="425"/>
        <w:jc w:val="center"/>
        <w:outlineLvl w:val="3"/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0862E3">
        <w:rPr>
          <w:rFonts w:ascii="Times New Roman" w:eastAsiaTheme="minorEastAsia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«Путешествие шахматных фигур по родному городу»</w:t>
      </w:r>
    </w:p>
    <w:p w:rsidR="000862E3" w:rsidRPr="000862E3" w:rsidRDefault="000862E3" w:rsidP="000862E3">
      <w:pPr>
        <w:shd w:val="clear" w:color="auto" w:fill="FFFFFF"/>
        <w:spacing w:after="0" w:line="240" w:lineRule="auto"/>
        <w:ind w:left="-709" w:right="-143" w:firstLine="425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862E3" w:rsidRPr="000862E3" w:rsidRDefault="00A46D52" w:rsidP="003A6BC6">
      <w:pPr>
        <w:shd w:val="clear" w:color="auto" w:fill="FFFFFF"/>
        <w:spacing w:after="0" w:line="240" w:lineRule="auto"/>
        <w:ind w:left="-709" w:right="34" w:firstLine="425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82BB0A3" wp14:editId="2F2417A9">
            <wp:simplePos x="0" y="0"/>
            <wp:positionH relativeFrom="column">
              <wp:posOffset>-461010</wp:posOffset>
            </wp:positionH>
            <wp:positionV relativeFrom="paragraph">
              <wp:posOffset>59055</wp:posOffset>
            </wp:positionV>
            <wp:extent cx="2562225" cy="1920875"/>
            <wp:effectExtent l="0" t="0" r="9525" b="3175"/>
            <wp:wrapTight wrapText="bothSides">
              <wp:wrapPolygon edited="0">
                <wp:start x="0" y="0"/>
                <wp:lineTo x="0" y="21421"/>
                <wp:lineTo x="21520" y="21421"/>
                <wp:lineTo x="21520" y="0"/>
                <wp:lineTo x="0" y="0"/>
              </wp:wrapPolygon>
            </wp:wrapTight>
            <wp:docPr id="5" name="Рисунок 5" descr="Блиц-турнир  «Путешествие шахматных фигур по родному городу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иц-турнир  «Путешествие шахматных фигур по родному городу»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E3" w:rsidRPr="000862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Года семьи и в преддверии празднования </w:t>
      </w:r>
      <w:r w:rsidR="000862E3" w:rsidRPr="000862E3">
        <w:rPr>
          <w:rFonts w:ascii="Times New Roman" w:eastAsiaTheme="minorEastAsia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Дня города  в детском саду прошло</w:t>
      </w:r>
      <w:r w:rsidR="000862E3" w:rsidRPr="000862E3">
        <w:rPr>
          <w:rFonts w:ascii="Times New Roman" w:eastAsiaTheme="minorEastAsia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862E3" w:rsidRPr="0008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интересное и необычное мероприятие, </w:t>
      </w:r>
      <w:proofErr w:type="gramStart"/>
      <w:r w:rsidR="000862E3" w:rsidRPr="0008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блиц-турнир</w:t>
      </w:r>
      <w:proofErr w:type="gramEnd"/>
      <w:r w:rsidR="000862E3" w:rsidRPr="0008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«Путешествие шахматных фигур по родному городу»</w:t>
      </w:r>
      <w:r w:rsidR="000862E3" w:rsidRPr="000862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, на которое были приглашены родители. </w:t>
      </w:r>
    </w:p>
    <w:p w:rsidR="000862E3" w:rsidRPr="000862E3" w:rsidRDefault="00A46D52" w:rsidP="003A6BC6">
      <w:pPr>
        <w:shd w:val="clear" w:color="auto" w:fill="FFFFFF"/>
        <w:spacing w:after="0" w:line="240" w:lineRule="auto"/>
        <w:ind w:left="-709" w:right="34" w:firstLine="425"/>
        <w:jc w:val="both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CD91E58" wp14:editId="706DE457">
            <wp:simplePos x="0" y="0"/>
            <wp:positionH relativeFrom="column">
              <wp:posOffset>1028700</wp:posOffset>
            </wp:positionH>
            <wp:positionV relativeFrom="paragraph">
              <wp:posOffset>1050290</wp:posOffset>
            </wp:positionV>
            <wp:extent cx="2698115" cy="1943100"/>
            <wp:effectExtent l="0" t="0" r="6985" b="0"/>
            <wp:wrapTight wrapText="bothSides">
              <wp:wrapPolygon edited="0">
                <wp:start x="0" y="0"/>
                <wp:lineTo x="0" y="21388"/>
                <wp:lineTo x="21503" y="21388"/>
                <wp:lineTo x="21503" y="0"/>
                <wp:lineTo x="0" y="0"/>
              </wp:wrapPolygon>
            </wp:wrapTight>
            <wp:docPr id="6" name="Рисунок 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E3" w:rsidRPr="000862E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 в команде с родителями </w:t>
      </w:r>
      <w:r w:rsidR="000862E3" w:rsidRPr="000862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помощью шахматного поля и шахматного куба </w:t>
      </w:r>
      <w:r w:rsidR="000862E3" w:rsidRPr="000862E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приняли участие в выполнении заданий: «Разминка» (блиц-опрос по объектам города, названиям), «Представление команды», «Что лишнее?» (узнать достопримечательности города на фото и убрать лишний), «Конкурс капитанов» (собрать герб нашего города из разрезных картинок).</w:t>
      </w:r>
      <w:r w:rsidRPr="00A46D52">
        <w:rPr>
          <w:noProof/>
          <w:lang w:eastAsia="ru-RU"/>
        </w:rPr>
        <w:t xml:space="preserve"> </w:t>
      </w:r>
    </w:p>
    <w:p w:rsidR="000862E3" w:rsidRPr="000862E3" w:rsidRDefault="000862E3" w:rsidP="003A6BC6">
      <w:pPr>
        <w:shd w:val="clear" w:color="auto" w:fill="FFFFFF"/>
        <w:spacing w:after="0" w:line="240" w:lineRule="auto"/>
        <w:ind w:left="-709" w:right="34" w:firstLine="425"/>
        <w:jc w:val="both"/>
        <w:outlineLvl w:val="0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862E3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мероприятия, как положено в день рождения, участники читали стихи о нашем городе,  сказали много теплых слов и пожеланий нашему любимому городу,  что произвело огромное впечатление на всех присутствующих гостей.</w:t>
      </w:r>
    </w:p>
    <w:p w:rsidR="00891E86" w:rsidRPr="00E3224F" w:rsidRDefault="000862E3" w:rsidP="003A6BC6">
      <w:pPr>
        <w:shd w:val="clear" w:color="auto" w:fill="FFFFFF"/>
        <w:spacing w:after="0" w:line="240" w:lineRule="auto"/>
        <w:ind w:left="-709" w:right="-143" w:firstLine="425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0862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Дошколята с удовольствием  выполняли задания, рассматривали иллюстрации родного города,  поиграли в разные игры и получили новые знания, массу положительных эмоций и хорошее настроение. </w:t>
      </w:r>
    </w:p>
    <w:p w:rsidR="00E0394F" w:rsidRPr="00A87448" w:rsidRDefault="00E908C4" w:rsidP="00A87448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 w:rsidR="00A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="00A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12269A" w:rsidRDefault="0012269A" w:rsidP="0012269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color w:val="2E2E2E"/>
          <w:sz w:val="30"/>
          <w:szCs w:val="30"/>
          <w:lang w:eastAsia="ru-RU"/>
        </w:rPr>
      </w:pPr>
    </w:p>
    <w:p w:rsidR="00E3224F" w:rsidRPr="00E3224F" w:rsidRDefault="00E3224F" w:rsidP="00E3224F">
      <w:pPr>
        <w:spacing w:after="0"/>
        <w:ind w:left="-709" w:firstLine="42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3224F">
        <w:rPr>
          <w:rFonts w:ascii="Times New Roman" w:hAnsi="Times New Roman"/>
          <w:b/>
          <w:color w:val="FF0000"/>
          <w:sz w:val="28"/>
          <w:szCs w:val="28"/>
        </w:rPr>
        <w:t xml:space="preserve">Спортивный праздник для детей и родителей </w:t>
      </w:r>
    </w:p>
    <w:p w:rsidR="00E3224F" w:rsidRDefault="00E3224F" w:rsidP="00E3224F">
      <w:pPr>
        <w:spacing w:after="0"/>
        <w:ind w:left="-709" w:firstLine="42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3224F">
        <w:rPr>
          <w:rFonts w:ascii="Times New Roman" w:hAnsi="Times New Roman"/>
          <w:b/>
          <w:color w:val="FF0000"/>
          <w:sz w:val="28"/>
          <w:szCs w:val="28"/>
        </w:rPr>
        <w:t>«Мы спортивные ребята»</w:t>
      </w:r>
    </w:p>
    <w:p w:rsidR="00E3224F" w:rsidRPr="00E3224F" w:rsidRDefault="003A6BC6" w:rsidP="00E3224F">
      <w:pPr>
        <w:spacing w:after="0"/>
        <w:ind w:left="-709" w:firstLine="42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87D8885" wp14:editId="22EB08F8">
            <wp:simplePos x="0" y="0"/>
            <wp:positionH relativeFrom="column">
              <wp:posOffset>-394335</wp:posOffset>
            </wp:positionH>
            <wp:positionV relativeFrom="paragraph">
              <wp:posOffset>241935</wp:posOffset>
            </wp:positionV>
            <wp:extent cx="30289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464" y="21402"/>
                <wp:lineTo x="21464" y="0"/>
                <wp:lineTo x="0" y="0"/>
              </wp:wrapPolygon>
            </wp:wrapTight>
            <wp:docPr id="4" name="Рисунок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BC6" w:rsidRDefault="003A6BC6" w:rsidP="003A6BC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1446BA2" wp14:editId="38E1D6EF">
            <wp:simplePos x="0" y="0"/>
            <wp:positionH relativeFrom="column">
              <wp:posOffset>132715</wp:posOffset>
            </wp:positionH>
            <wp:positionV relativeFrom="paragraph">
              <wp:posOffset>39370</wp:posOffset>
            </wp:positionV>
            <wp:extent cx="3065780" cy="2047875"/>
            <wp:effectExtent l="0" t="0" r="1270" b="9525"/>
            <wp:wrapTight wrapText="bothSides">
              <wp:wrapPolygon edited="0">
                <wp:start x="0" y="0"/>
                <wp:lineTo x="0" y="21500"/>
                <wp:lineTo x="21475" y="21500"/>
                <wp:lineTo x="21475" y="0"/>
                <wp:lineTo x="0" y="0"/>
              </wp:wrapPolygon>
            </wp:wrapTight>
            <wp:docPr id="2" name="Рисунок 2" descr="Спортивный праздник для детей и родителей  «Мы спортивные ребята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ортивный праздник для детей и родителей  «Мы спортивные ребята»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24F" w:rsidRPr="00E3224F" w:rsidRDefault="00E3224F" w:rsidP="003A6BC6">
      <w:pPr>
        <w:spacing w:after="0" w:line="240" w:lineRule="auto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E3224F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Года семьи и всероссийского Дня физкультурника</w:t>
      </w:r>
      <w:r w:rsidRPr="00E3224F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E3224F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детском саду прошел спортивный праздник</w:t>
      </w:r>
      <w:r w:rsidRPr="00E3224F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3224F">
        <w:rPr>
          <w:rFonts w:ascii="Times New Roman" w:hAnsi="Times New Roman"/>
          <w:sz w:val="24"/>
          <w:szCs w:val="24"/>
        </w:rPr>
        <w:t>для детей и родителей  «Мы спортивные ребята».</w:t>
      </w:r>
    </w:p>
    <w:p w:rsidR="00E3224F" w:rsidRPr="00E3224F" w:rsidRDefault="00E3224F" w:rsidP="003A6BC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224F">
        <w:rPr>
          <w:rFonts w:ascii="Times New Roman" w:hAnsi="Times New Roman" w:cs="Times New Roman"/>
          <w:sz w:val="24"/>
          <w:szCs w:val="24"/>
        </w:rPr>
        <w:lastRenderedPageBreak/>
        <w:t>Самая главная ценность у каждого человека – это здоровье, поэтому в нашем детском саду уделяется большое внимание воспитанию здорового ребенка. Вырасти здоровым, крепким, сильным помогает спорт. Заниматься физкультурой полезно, а веселой физкультурой вдвойне.</w:t>
      </w:r>
    </w:p>
    <w:p w:rsidR="00E3224F" w:rsidRPr="00E3224F" w:rsidRDefault="00E3224F" w:rsidP="003A6BC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224F">
        <w:rPr>
          <w:rFonts w:ascii="Times New Roman" w:hAnsi="Times New Roman" w:cs="Times New Roman"/>
          <w:sz w:val="24"/>
          <w:szCs w:val="24"/>
        </w:rPr>
        <w:t>На протяжении всего праздника звучала спортивная музыка, тем самым поднимая спортивный дух дошколят. В основной части спортивного праздника команды соревновались в эстафетах «Мы быстрые», «Мы ловкие», «Мы меткие» и т.д.</w:t>
      </w:r>
    </w:p>
    <w:p w:rsidR="00E3224F" w:rsidRPr="00E3224F" w:rsidRDefault="00E3224F" w:rsidP="003A6BC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224F">
        <w:rPr>
          <w:rFonts w:ascii="Times New Roman" w:hAnsi="Times New Roman" w:cs="Times New Roman"/>
          <w:sz w:val="24"/>
          <w:szCs w:val="24"/>
        </w:rPr>
        <w:t xml:space="preserve">Спортивный задор и желание добиться победы для своей команды захватывали и детей и родителей. Команды «Силачи» и «Крепыши» изо всех сил старались прийти к финишу первыми. </w:t>
      </w:r>
    </w:p>
    <w:p w:rsidR="00E3224F" w:rsidRPr="00E3224F" w:rsidRDefault="00E3224F" w:rsidP="003A6BC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224F">
        <w:rPr>
          <w:rFonts w:ascii="Times New Roman" w:hAnsi="Times New Roman" w:cs="Times New Roman"/>
          <w:sz w:val="24"/>
          <w:szCs w:val="24"/>
        </w:rPr>
        <w:t>Все участники получили большое удовольствие и массу впечатлений. Праздник помог детям поднять их соревновательный дух, умение действовать в команде, преодолевать трудности.</w:t>
      </w:r>
    </w:p>
    <w:p w:rsidR="009D00AE" w:rsidRPr="00C363A4" w:rsidRDefault="009D00AE" w:rsidP="009D00A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E41503" w:rsidRPr="0048025F" w:rsidRDefault="009D00AE" w:rsidP="0048025F">
      <w:pPr>
        <w:widowControl w:val="0"/>
        <w:spacing w:after="0"/>
        <w:ind w:left="-709" w:righ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заведующего по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МР: Бутусова Елена Игоревна</w:t>
      </w:r>
    </w:p>
    <w:p w:rsidR="00E0394F" w:rsidRPr="00E0394F" w:rsidRDefault="00E0394F" w:rsidP="0012269A">
      <w:pPr>
        <w:spacing w:after="0" w:line="240" w:lineRule="auto"/>
        <w:ind w:left="-567"/>
        <w:jc w:val="both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 w:rsidRPr="00E0394F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>Советует специалист:</w:t>
      </w:r>
    </w:p>
    <w:p w:rsidR="00DF755A" w:rsidRDefault="00DF755A" w:rsidP="00E27731">
      <w:pPr>
        <w:tabs>
          <w:tab w:val="left" w:pos="2835"/>
        </w:tabs>
        <w:spacing w:after="0" w:line="240" w:lineRule="auto"/>
        <w:ind w:left="2694" w:right="283"/>
        <w:rPr>
          <w:rFonts w:ascii="Cambria" w:eastAsia="Calibri" w:hAnsi="Cambria" w:cs="Times New Roman"/>
          <w:b/>
          <w:sz w:val="24"/>
          <w:szCs w:val="24"/>
        </w:rPr>
      </w:pPr>
    </w:p>
    <w:p w:rsidR="00057872" w:rsidRPr="0012269A" w:rsidRDefault="00DF755A" w:rsidP="0005787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57872" w:rsidRPr="001226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Добро пожаловать, малыш!</w:t>
      </w:r>
    </w:p>
    <w:p w:rsidR="00057872" w:rsidRPr="0012269A" w:rsidRDefault="00057872" w:rsidP="0005787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755A" w:rsidRPr="00DF755A" w:rsidRDefault="00DF755A" w:rsidP="004B6C4D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поступлением ребенка в дошкольное учреждение, в его жизни происходит</w:t>
      </w: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множество изменений: строгий режим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отсутствие родителей в течение </w:t>
      </w: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многих часов подряд,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</w:t>
      </w:r>
    </w:p>
    <w:p w:rsidR="00DF755A" w:rsidRPr="00DF755A" w:rsidRDefault="00DF755A" w:rsidP="004B6C4D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привыкании к новым условиям важную роль играет возможность принести с собой свои игрушки, знакомые и привычные предметы — все это создает для ребенка фон уверенности, обеспечивает психологический комфорт, помогает ему отвлечься от расставания </w:t>
      </w:r>
      <w:proofErr w:type="gramStart"/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близкими. </w:t>
      </w:r>
    </w:p>
    <w:p w:rsidR="00DF755A" w:rsidRDefault="00DF755A" w:rsidP="004B6C4D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уговорить оставить игрушку переночевать </w:t>
      </w:r>
      <w:hyperlink r:id="rId12" w:history="1">
        <w:r w:rsidRPr="00DF7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садике</w:t>
        </w:r>
      </w:hyperlink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наутро снова с ней встретиться.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грустно, таким образом, вы узнаете многое о том, как вашему малышу удается привыкать к садику.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Расставаясь, не забудьте заверить ребенка, что непременно вернетесь за ним. Не забывайте постоянно говорить ему, что Вы его любите, что он по-прежнему дорог вам. Не реагируйте на выходки своего чада и не наказывайте за капризы. Когда малыш будет не </w:t>
      </w:r>
      <w:hyperlink r:id="rId13" w:history="1">
        <w:r w:rsidRPr="00DF75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садике</w:t>
        </w:r>
      </w:hyperlink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постарайтесь уделять ему максимум внимания и заботы. Помните, что ни один садик в мире не заменит Вашему ребенку семью и самого любимого и дорого человека в мире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маму.</w:t>
      </w:r>
    </w:p>
    <w:p w:rsidR="00A87448" w:rsidRPr="00DF755A" w:rsidRDefault="00A87448" w:rsidP="004B6C4D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03B" w:rsidRPr="0012269A" w:rsidRDefault="00E0394F" w:rsidP="0012269A">
      <w:pPr>
        <w:tabs>
          <w:tab w:val="left" w:pos="2835"/>
        </w:tabs>
        <w:spacing w:after="0"/>
        <w:ind w:left="-709" w:right="-1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E27731">
        <w:rPr>
          <w:rFonts w:ascii="Cambria" w:eastAsia="Calibri" w:hAnsi="Cambria" w:cs="Times New Roman"/>
          <w:b/>
          <w:sz w:val="24"/>
          <w:szCs w:val="24"/>
        </w:rPr>
        <w:t xml:space="preserve">Педагог-психолог:  </w:t>
      </w:r>
      <w:r w:rsidR="009D00AE">
        <w:rPr>
          <w:rFonts w:ascii="Cambria" w:eastAsia="Calibri" w:hAnsi="Cambria" w:cs="Times New Roman"/>
          <w:b/>
          <w:sz w:val="24"/>
          <w:szCs w:val="24"/>
        </w:rPr>
        <w:t>Фетисова Анастасия Владимировна</w:t>
      </w:r>
    </w:p>
    <w:p w:rsidR="004B6C4D" w:rsidRDefault="004B6C4D" w:rsidP="0099003B">
      <w:pPr>
        <w:tabs>
          <w:tab w:val="left" w:pos="301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9003B" w:rsidRPr="0012269A" w:rsidRDefault="0099003B" w:rsidP="0099003B">
      <w:pPr>
        <w:tabs>
          <w:tab w:val="left" w:pos="3015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2269A"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 талантливых детей не бывает</w:t>
      </w:r>
    </w:p>
    <w:p w:rsidR="0099003B" w:rsidRPr="00A87448" w:rsidRDefault="0099003B" w:rsidP="0099003B">
      <w:pPr>
        <w:tabs>
          <w:tab w:val="left" w:pos="3015"/>
        </w:tabs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ребёнок, с одной стороны, - «ещё может всё». Он не развил одни стороны своей психики, одни группы способностей за счёт других и не поставил себе границы из собственных своих достижений, как это быв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с нами, взрослыми.         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Понятно, что в пространстве и времени одной человеческой жизни, никто не может «стать всем», но в благоприятных условиях многие дети могут успешно проявить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 в разных видах творчества.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детского возраста характерна креативность (стремление к творчеству). Ребёнок живёт своими образами, когда, что-то делает в ДОУ, а в частности в нашем детском саду созданы все условия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талантливых детей.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нас педагогов главное видеть в каждом ребёнке творца, главное это потенциал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его развитие.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нередко слышать: «Должно быть, мой ребёнок пошёл в отца, у него совсем нет музыкального слуха. Достаточно распространённая формула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причины отсутствия способностей сына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дочери. Однако всё в действительности иначе.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происхождение было определяющем фактором в формировании способностей, то тогда дети, поколение за поколением, наследовали бы профессии отцов.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жизнь гораздо интереснее, и не так уж редки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случаи, когда ребёнок учёного становится скрипачом, а врача – писателем. И объясняется это окружением, в котором растёт малыш, его собственным опытом. Они определяют в будущем и  способности, и характер человека. И если сын музыканта выбирает ту же профессию, что его отец, то </w:t>
      </w:r>
      <w:proofErr w:type="gramStart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</w:t>
      </w:r>
      <w:proofErr w:type="gramEnd"/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том, что воспитывался он в атмосфере музыки, что с первых дней появления на свет был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огружён в мир волшебных звуков.</w:t>
      </w:r>
    </w:p>
    <w:p w:rsidR="0099003B" w:rsidRPr="0099003B" w:rsidRDefault="0099003B" w:rsidP="0099003B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от природы музыкален. Окружение, среда растит и питает личность. Если для музыкального развития ребёнка с самого рождения созданы необходимые условия, то это значительный эффект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его музыкальности.</w:t>
      </w:r>
    </w:p>
    <w:p w:rsidR="00DF755A" w:rsidRDefault="0099003B" w:rsidP="0012269A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проявление музыкальных способностей говорит о необходимости начинать музыкальное развитие как можно раньше.   </w:t>
      </w:r>
    </w:p>
    <w:p w:rsidR="009D00AE" w:rsidRPr="0012269A" w:rsidRDefault="009D00AE" w:rsidP="0012269A">
      <w:pPr>
        <w:tabs>
          <w:tab w:val="left" w:pos="301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5A" w:rsidRPr="0030362C" w:rsidRDefault="009D00AE" w:rsidP="0030362C">
      <w:pPr>
        <w:spacing w:after="0" w:line="240" w:lineRule="auto"/>
        <w:ind w:right="283"/>
        <w:jc w:val="right"/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</w:pPr>
      <w:r>
        <w:rPr>
          <w:rFonts w:asciiTheme="majorHAnsi" w:hAnsiTheme="majorHAnsi"/>
          <w:b/>
          <w:sz w:val="24"/>
          <w:szCs w:val="24"/>
        </w:rPr>
        <w:t>Музыкальный  руководитель</w:t>
      </w:r>
      <w:r w:rsidR="0099003B" w:rsidRPr="001E0152">
        <w:rPr>
          <w:rFonts w:asciiTheme="majorHAnsi" w:hAnsiTheme="majorHAnsi"/>
          <w:b/>
          <w:sz w:val="24"/>
          <w:szCs w:val="24"/>
        </w:rPr>
        <w:t xml:space="preserve">: </w:t>
      </w:r>
      <w:r w:rsidR="0030362C">
        <w:rPr>
          <w:rFonts w:ascii="Segoe Print" w:eastAsia="Times New Roman" w:hAnsi="Segoe Print" w:cs="Times New Roman"/>
          <w:b/>
          <w:color w:val="0000FF"/>
          <w:sz w:val="28"/>
          <w:szCs w:val="28"/>
          <w:lang w:eastAsia="ru-RU"/>
        </w:rPr>
        <w:t xml:space="preserve"> </w:t>
      </w:r>
      <w:r w:rsidR="0099003B" w:rsidRPr="0099003B">
        <w:rPr>
          <w:rFonts w:ascii="Times New Roman" w:eastAsia="Calibri" w:hAnsi="Times New Roman" w:cs="Times New Roman"/>
          <w:b/>
          <w:bCs/>
          <w:sz w:val="24"/>
          <w:szCs w:val="24"/>
        </w:rPr>
        <w:t>Коваленко Татьяна Николаевна</w:t>
      </w:r>
    </w:p>
    <w:p w:rsidR="0030362C" w:rsidRPr="00785465" w:rsidRDefault="0030362C" w:rsidP="00785465">
      <w:pPr>
        <w:tabs>
          <w:tab w:val="left" w:pos="3015"/>
        </w:tabs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5465" w:rsidRPr="00785465" w:rsidRDefault="0030362C" w:rsidP="00785465">
      <w:pPr>
        <w:spacing w:before="100" w:beforeAutospacing="1" w:after="100" w:afterAutospacing="1" w:line="240" w:lineRule="auto"/>
        <w:ind w:left="-709" w:right="-1"/>
        <w:jc w:val="both"/>
        <w:outlineLvl w:val="0"/>
        <w:rPr>
          <w:rFonts w:ascii="Segoe Print" w:eastAsia="Times New Roman" w:hAnsi="Segoe Print" w:cs="Times New Roman"/>
          <w:b/>
          <w:bCs/>
          <w:color w:val="FF0000"/>
          <w:kern w:val="36"/>
          <w:sz w:val="28"/>
          <w:szCs w:val="28"/>
        </w:rPr>
      </w:pPr>
      <w:r w:rsidRPr="00785465">
        <w:rPr>
          <w:rFonts w:ascii="Segoe Print" w:eastAsia="Times New Roman" w:hAnsi="Segoe Print" w:cs="Times New Roman"/>
          <w:b/>
          <w:bCs/>
          <w:color w:val="002060"/>
          <w:kern w:val="36"/>
          <w:sz w:val="28"/>
          <w:szCs w:val="28"/>
        </w:rPr>
        <w:t xml:space="preserve">Детский гороскоп: </w:t>
      </w:r>
      <w:r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>Ребенок Лев.</w:t>
      </w:r>
      <w:r w:rsidR="00785465" w:rsidRPr="00785465">
        <w:rPr>
          <w:rFonts w:ascii="Segoe Print" w:eastAsia="Times New Roman" w:hAnsi="Segoe Print" w:cs="Times New Roman"/>
          <w:b/>
          <w:bCs/>
          <w:color w:val="C00000"/>
          <w:kern w:val="36"/>
          <w:sz w:val="28"/>
          <w:szCs w:val="28"/>
        </w:rPr>
        <w:t xml:space="preserve"> </w:t>
      </w:r>
      <w:r w:rsidR="00785465" w:rsidRPr="00785465">
        <w:rPr>
          <w:rFonts w:ascii="Segoe Print" w:eastAsia="Times New Roman" w:hAnsi="Segoe Print" w:cs="Times New Roman"/>
          <w:b/>
          <w:bCs/>
          <w:color w:val="FF0000"/>
          <w:kern w:val="36"/>
          <w:sz w:val="28"/>
          <w:szCs w:val="28"/>
          <w:lang w:eastAsia="ru-RU"/>
        </w:rPr>
        <w:t>(23 июля - 23 августа)</w:t>
      </w:r>
    </w:p>
    <w:p w:rsidR="00785465" w:rsidRPr="00785465" w:rsidRDefault="00785465" w:rsidP="00394377">
      <w:pPr>
        <w:spacing w:after="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Стихия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Огонь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Покровительствующая планета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Солнце</w:t>
      </w:r>
    </w:p>
    <w:p w:rsidR="00785465" w:rsidRPr="00785465" w:rsidRDefault="00785465" w:rsidP="00394377">
      <w:pPr>
        <w:spacing w:after="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недели: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воскресенье.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Цвета: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алый, оранжевый, пурпурный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Цветы: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розы, хризантемы.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Аромат: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апельсин, мимоза, можжевельник, пачули, розмарин, тубероза.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Камни-талисманы: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гранат, изумруд, нефрит, оникс, опал, рубин, хрусталь, янтарь, хризолит, топаз.</w:t>
      </w:r>
      <w:proofErr w:type="gramEnd"/>
    </w:p>
    <w:p w:rsidR="00785465" w:rsidRPr="00785465" w:rsidRDefault="00785465" w:rsidP="00394377">
      <w:pPr>
        <w:spacing w:after="0" w:line="240" w:lineRule="auto"/>
        <w:ind w:left="-709"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черта характера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власть, могущество.</w:t>
      </w:r>
    </w:p>
    <w:p w:rsidR="00785465" w:rsidRPr="00785465" w:rsidRDefault="00785465" w:rsidP="00394377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Положительный характер: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гордый, с чувством собственного достоинства, искренний, артистичный, главенствующий, доброжелательный, щедрый, гостеприимный, ответственный, серьезный.</w:t>
      </w:r>
      <w:proofErr w:type="gramEnd"/>
    </w:p>
    <w:p w:rsidR="00785465" w:rsidRPr="00785465" w:rsidRDefault="00785465" w:rsidP="00394377">
      <w:pPr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5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Отрицательный характер: 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тщеславный, самонадеянный, требующий внимания и поклонения, капризный, эгоцентричный, сорящий деньгами, поверхностный.</w:t>
      </w:r>
      <w:proofErr w:type="gramEnd"/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вашего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скорее всего приятная внешность, и он нравится окружающим. Лев — огненный знак, так</w:t>
      </w:r>
      <w:r w:rsidR="009D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же, как Овен и Стрелец.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 вас будет много хлопот с ним в детстве. Любой Лев — маленький король, и ему больше всего нравится повелевать, если вы будете ему во всем потакать, вы получите маленького домашнего тирана. В любой компании он хочет</w:t>
      </w:r>
      <w:r w:rsidR="004B6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самым лучшим, самым главны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 а если ему это не удается, то тогда предпочитает проводить время перед телевизором или изводить родителей своими придирками. Ребенок временами очень активен, его активность вредно ограничивать.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руководить вашим маленьким Львом нужно твердо и неукоснительно, Если произошел конфликт со сверстниками, не наказывайте его, лучше взывайте к его чувству справедливости. Постарайтесь его убедить, что если сегодня в игре он был главным, то завтра очередь его товарища.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очень чуток к похвале: если вы заметили у него успехи, непременно похвалите, он будет стараться заслужить похвалу еще раз. Лев не любит одиночества. Он все время ищет себе товарищей, которыми можно верховодить. Чаще всего он их находит.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отношения со сверстниками могут и не сложиться, и тогда ваш ребенок будет страдать от одиночества. Лучший способ избавить его от этих страданий — приглашать его сверстников в 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дом. И мальчики, и девочки любят роль гостеприимных хозяев. Они умеют позаботиться о своих гостях и сделать так, чтобы каждому гостю было интересно.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дети по натуре своей добрые и щедрые, но в то же время эгоцентричные. Роль гостеприимного хозяина или хозяйки поможет им развить в себе внимание к другим людям.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ребенку также очень полезно иметь домашних животных. Во-первых, он с удовольствием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командовать кошками и собаками и не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страдать от одиночества; во-вторых, научится заботиться о ком-то еще, кроме себя.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учебой и дисциплиной у вашего ребенка происходит нечто странное. Либо он учится легко и быстро, схватывая все на лету, либо его охватывает непреодолимая лень. Не браните его, это все бесполезно, не ущемляйте его чувство собственного достоинства и тем более не наказывайте его физически. Лучше сыграть на его тщеславии. Похвалите за школьные успехи его сверстников. Этого достаточно.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Львам не нравится, когда у других что-то получается, а у них нет. Они сделают все возможное, чтобы достичь не меньших успехов. Но будьте внимательны и не забудьте похвалить ребенка, если он действительно в чем-то преуспел.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ему читать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про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великих людей, королей и героев, которые прославились своими подвигами во имя человечества. Его волнует все, что связано с властью. Когда он будет старше, его может заинтересовать политика. Вполне может случиться, что вашего ребенка ждет великое будущее. Постарайтесь дать ему прочные знания и научить достигать цели.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придется уделять много времени и внимания его поведению и образованию. В противном случае он может вырасти необразованным эгоистом, желающим первенствовать любой ценой, но не сможет ладить с другими людьми и будет всех раздражать.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дети любят музыку и театр. В школьном возрасте они могут увлекаться всем, что связано с театром, музыкой, кино, танцами. Поощряйте эти увлечения. Используйте страсть к театру, чтобы приохотить ребенка к чтению. Ваш ребенок обладает природной интуицией, привлекательностью. Если вы научите его считаться с другими людьми и работать целеустремленно, он сможет достичь больших успехов в жизни.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может болеть ваш ребенок?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него, как правило, чувствительная кожа, он может обгореть на солнце. Обратите также внимание на сердце и нижнюю часть спины. В раннем детстве возможны травмы спины и коленей. Желательно убрать все опасные предметы за пределы досягаемости.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малыша обнаружено косоглазие, то надо как можно раньше обратиться к врачу. Маленькие Львы не любят купаться. Английский астролог </w:t>
      </w:r>
      <w:proofErr w:type="spell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Тэри</w:t>
      </w:r>
      <w:proofErr w:type="spell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Кинг советует заинтересовать ребенка купанием, подкрашивая воду в разные цвета. Их пугает шум бегущей воды, поэтому не включайте кран, когда ребенок находится в ванне. У детей этого типа две крайности: либо у них отличное здоровье, либо они всегда температурят и чем-то больны. Но общая жизнеспособность у ребенка высокая.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противопоказано вашему ребенку?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Жесткое, жестокое обращение; никогда не наказывайте его физически.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поощряйте в нем желание командовать всеми окружающими.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Унижение, третирование; никогда не ругайте его в присутствии его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</w:t>
      </w:r>
      <w:proofErr w:type="spell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варищей</w:t>
      </w:r>
      <w:proofErr w:type="spellEnd"/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нуждается в хорошем воспитании и образовании.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Действуйте убеждением, а не силой.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Заведите домашних животных, чтобы он научился о них заботиться.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хвалить ребенка за достигнутые успехи.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он стал плохо учиться, похвалите за школьные успехи его </w:t>
      </w:r>
      <w:proofErr w:type="spellStart"/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дру-зей</w:t>
      </w:r>
      <w:proofErr w:type="spellEnd"/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Выскажите мысль, что вы ожидали от него не меньших успехов.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ЛЕВ ощущает себя центром Вселенной. Из него получится прекрасный староста. Для Львов очень важно иметь хорошего педагога, способного влюбить в свой предмет. </w:t>
      </w:r>
      <w:proofErr w:type="gramStart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такой найдется, маленькие Львы готовы заниматься дополнительно и проводить в школе все свободное время.</w:t>
      </w:r>
      <w:proofErr w:type="gramEnd"/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этих, детей могут быть, таланты во всех областях, но самый большой конек - это все же политика.</w:t>
      </w:r>
    </w:p>
    <w:p w:rsidR="00785465" w:rsidRPr="00785465" w:rsidRDefault="00785465" w:rsidP="00394377">
      <w:pPr>
        <w:spacing w:before="192" w:after="120" w:line="240" w:lineRule="auto"/>
        <w:ind w:left="-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 маленького Льва появляется питомец, будьте уверены - этот ребенок сделает все, чтобы он мог гордиться своим любимцем. Гордый взор красивой породистой собаки привлекает его значительно больше, чем невзрачные декоративные крысы (если они, конечно, не отмечены особыми талантами и заслугами). Он освоит азы дрессировки, обучит животное разным трюкам, будет следить </w:t>
      </w:r>
      <w:r w:rsidR="003E1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785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внешним видом. Возможно, ему захочется продемонстрировать свои достижения на соответствующих выставках, а уж завоеванные медали станут главной наградой и для него.</w:t>
      </w:r>
    </w:p>
    <w:sectPr w:rsidR="00785465" w:rsidRPr="00785465" w:rsidSect="00E908C4">
      <w:pgSz w:w="11906" w:h="16838"/>
      <w:pgMar w:top="1134" w:right="850" w:bottom="993" w:left="1701" w:header="708" w:footer="708" w:gutter="0"/>
      <w:pgBorders w:offsetFrom="page">
        <w:top w:val="weavingStrips" w:sz="12" w:space="24" w:color="C00000"/>
        <w:left w:val="weavingStrips" w:sz="12" w:space="24" w:color="C00000"/>
        <w:bottom w:val="weavingStrips" w:sz="12" w:space="24" w:color="C00000"/>
        <w:right w:val="weavingStrip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4935"/>
      </v:shape>
    </w:pict>
  </w:numPicBullet>
  <w:numPicBullet w:numPicBulletId="1">
    <w:pict>
      <v:shape id="_x0000_i1089" type="#_x0000_t75" style="width:11.25pt;height:11.25pt" o:bullet="t">
        <v:imagedata r:id="rId2" o:title="mso6"/>
      </v:shape>
    </w:pict>
  </w:numPicBullet>
  <w:abstractNum w:abstractNumId="0">
    <w:nsid w:val="006B398E"/>
    <w:multiLevelType w:val="hybridMultilevel"/>
    <w:tmpl w:val="BC56B41A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AC6056E"/>
    <w:multiLevelType w:val="multilevel"/>
    <w:tmpl w:val="7F4626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3B5A"/>
    <w:multiLevelType w:val="hybridMultilevel"/>
    <w:tmpl w:val="533E09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9EF2BE9"/>
    <w:multiLevelType w:val="hybridMultilevel"/>
    <w:tmpl w:val="BF640F92"/>
    <w:lvl w:ilvl="0" w:tplc="04190007">
      <w:start w:val="1"/>
      <w:numFmt w:val="bullet"/>
      <w:lvlText w:val=""/>
      <w:lvlPicBulletId w:val="0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58481030"/>
    <w:multiLevelType w:val="multilevel"/>
    <w:tmpl w:val="58E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A5872"/>
    <w:multiLevelType w:val="hybridMultilevel"/>
    <w:tmpl w:val="A2704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4709A"/>
    <w:multiLevelType w:val="hybridMultilevel"/>
    <w:tmpl w:val="4B544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A5869"/>
    <w:multiLevelType w:val="multilevel"/>
    <w:tmpl w:val="0586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E69E0"/>
    <w:multiLevelType w:val="multilevel"/>
    <w:tmpl w:val="EB0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EC6734"/>
    <w:multiLevelType w:val="hybridMultilevel"/>
    <w:tmpl w:val="12DCEAE0"/>
    <w:lvl w:ilvl="0" w:tplc="04190007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14"/>
    <w:rsid w:val="00013B92"/>
    <w:rsid w:val="00057872"/>
    <w:rsid w:val="000862E3"/>
    <w:rsid w:val="000D5C13"/>
    <w:rsid w:val="00121C1E"/>
    <w:rsid w:val="0012269A"/>
    <w:rsid w:val="00157CC6"/>
    <w:rsid w:val="001C3DCE"/>
    <w:rsid w:val="001E0152"/>
    <w:rsid w:val="00231820"/>
    <w:rsid w:val="002948B6"/>
    <w:rsid w:val="002A683A"/>
    <w:rsid w:val="002A762E"/>
    <w:rsid w:val="002F5201"/>
    <w:rsid w:val="0030362C"/>
    <w:rsid w:val="0031613A"/>
    <w:rsid w:val="00381527"/>
    <w:rsid w:val="00394377"/>
    <w:rsid w:val="003A6BC6"/>
    <w:rsid w:val="003E1CFE"/>
    <w:rsid w:val="00413BDE"/>
    <w:rsid w:val="00463A88"/>
    <w:rsid w:val="0048025F"/>
    <w:rsid w:val="004B6880"/>
    <w:rsid w:val="004B6C4D"/>
    <w:rsid w:val="004D120A"/>
    <w:rsid w:val="004E6098"/>
    <w:rsid w:val="0050538B"/>
    <w:rsid w:val="00511A8E"/>
    <w:rsid w:val="00523BC1"/>
    <w:rsid w:val="00547A43"/>
    <w:rsid w:val="005B774F"/>
    <w:rsid w:val="005E2121"/>
    <w:rsid w:val="00623232"/>
    <w:rsid w:val="00647E99"/>
    <w:rsid w:val="006E5120"/>
    <w:rsid w:val="00775EF2"/>
    <w:rsid w:val="00785465"/>
    <w:rsid w:val="007C6B8C"/>
    <w:rsid w:val="007F3ABC"/>
    <w:rsid w:val="008213B0"/>
    <w:rsid w:val="00862393"/>
    <w:rsid w:val="00891E86"/>
    <w:rsid w:val="008A1823"/>
    <w:rsid w:val="008C0F34"/>
    <w:rsid w:val="00904B8C"/>
    <w:rsid w:val="00936ACF"/>
    <w:rsid w:val="00983514"/>
    <w:rsid w:val="0099003B"/>
    <w:rsid w:val="009A5C5D"/>
    <w:rsid w:val="009D00AE"/>
    <w:rsid w:val="009D341C"/>
    <w:rsid w:val="00A033CC"/>
    <w:rsid w:val="00A074A1"/>
    <w:rsid w:val="00A46D52"/>
    <w:rsid w:val="00A82851"/>
    <w:rsid w:val="00A87448"/>
    <w:rsid w:val="00A902B2"/>
    <w:rsid w:val="00AB2392"/>
    <w:rsid w:val="00AD0E04"/>
    <w:rsid w:val="00B6364C"/>
    <w:rsid w:val="00BC7568"/>
    <w:rsid w:val="00BE0273"/>
    <w:rsid w:val="00BE0FC5"/>
    <w:rsid w:val="00BF6214"/>
    <w:rsid w:val="00C363A4"/>
    <w:rsid w:val="00C742D1"/>
    <w:rsid w:val="00C90D8B"/>
    <w:rsid w:val="00CF33BD"/>
    <w:rsid w:val="00D17212"/>
    <w:rsid w:val="00D206E1"/>
    <w:rsid w:val="00D30634"/>
    <w:rsid w:val="00D4318C"/>
    <w:rsid w:val="00D5040E"/>
    <w:rsid w:val="00D9353C"/>
    <w:rsid w:val="00DF755A"/>
    <w:rsid w:val="00E0394F"/>
    <w:rsid w:val="00E16987"/>
    <w:rsid w:val="00E27731"/>
    <w:rsid w:val="00E3224F"/>
    <w:rsid w:val="00E40229"/>
    <w:rsid w:val="00E41503"/>
    <w:rsid w:val="00E4190A"/>
    <w:rsid w:val="00E54461"/>
    <w:rsid w:val="00E57643"/>
    <w:rsid w:val="00E900EC"/>
    <w:rsid w:val="00E908C4"/>
    <w:rsid w:val="00F005D3"/>
    <w:rsid w:val="00F5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  <w:style w:type="character" w:styleId="a9">
    <w:name w:val="Strong"/>
    <w:basedOn w:val="a0"/>
    <w:uiPriority w:val="22"/>
    <w:qFormat/>
    <w:rsid w:val="00E32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7643"/>
  </w:style>
  <w:style w:type="table" w:styleId="a3">
    <w:name w:val="Table Grid"/>
    <w:basedOn w:val="a1"/>
    <w:uiPriority w:val="59"/>
    <w:rsid w:val="001E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7212"/>
    <w:pPr>
      <w:ind w:left="720"/>
      <w:contextualSpacing/>
    </w:pPr>
  </w:style>
  <w:style w:type="paragraph" w:styleId="a7">
    <w:name w:val="Body Text Indent"/>
    <w:basedOn w:val="a"/>
    <w:link w:val="a8"/>
    <w:rsid w:val="00E27731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2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2851"/>
  </w:style>
  <w:style w:type="character" w:customStyle="1" w:styleId="c1">
    <w:name w:val="c1"/>
    <w:basedOn w:val="a0"/>
    <w:rsid w:val="00A82851"/>
  </w:style>
  <w:style w:type="paragraph" w:customStyle="1" w:styleId="c0">
    <w:name w:val="c0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82851"/>
  </w:style>
  <w:style w:type="character" w:customStyle="1" w:styleId="c16">
    <w:name w:val="c16"/>
    <w:basedOn w:val="a0"/>
    <w:rsid w:val="00A82851"/>
  </w:style>
  <w:style w:type="paragraph" w:customStyle="1" w:styleId="c3">
    <w:name w:val="c3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8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2851"/>
  </w:style>
  <w:style w:type="character" w:styleId="a9">
    <w:name w:val="Strong"/>
    <w:basedOn w:val="a0"/>
    <w:uiPriority w:val="22"/>
    <w:qFormat/>
    <w:rsid w:val="00E32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944">
                  <w:marLeft w:val="3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sevsadik.ru/index.ph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12" Type="http://schemas.openxmlformats.org/officeDocument/2006/relationships/hyperlink" Target="http://sevsadik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Compishe</dc:creator>
  <cp:keywords/>
  <dc:description/>
  <cp:lastModifiedBy>User</cp:lastModifiedBy>
  <cp:revision>60</cp:revision>
  <dcterms:created xsi:type="dcterms:W3CDTF">2014-11-02T09:44:00Z</dcterms:created>
  <dcterms:modified xsi:type="dcterms:W3CDTF">2025-01-15T11:22:00Z</dcterms:modified>
</cp:coreProperties>
</file>